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2DF" w:rsidRPr="00B56B69" w:rsidRDefault="009822DF" w:rsidP="00C07A3B">
      <w:pPr>
        <w:jc w:val="center"/>
        <w:rPr>
          <w:lang w:val="pt-BR"/>
        </w:rPr>
      </w:pPr>
      <w:proofErr w:type="spellStart"/>
      <w:r w:rsidRPr="00B56B69">
        <w:rPr>
          <w:lang w:val="pt-BR"/>
        </w:rPr>
        <w:t>Adaptive</w:t>
      </w:r>
      <w:proofErr w:type="spellEnd"/>
      <w:r w:rsidRPr="00B56B69">
        <w:rPr>
          <w:lang w:val="pt-BR"/>
        </w:rPr>
        <w:t xml:space="preserve"> </w:t>
      </w:r>
      <w:proofErr w:type="spellStart"/>
      <w:r w:rsidRPr="00B56B69">
        <w:rPr>
          <w:lang w:val="pt-BR"/>
        </w:rPr>
        <w:t>and</w:t>
      </w:r>
      <w:proofErr w:type="spellEnd"/>
      <w:r w:rsidRPr="00B56B69">
        <w:rPr>
          <w:lang w:val="pt-BR"/>
        </w:rPr>
        <w:t xml:space="preserve"> </w:t>
      </w:r>
      <w:proofErr w:type="spellStart"/>
      <w:r w:rsidRPr="00B56B69">
        <w:rPr>
          <w:lang w:val="pt-BR"/>
        </w:rPr>
        <w:t>Array</w:t>
      </w:r>
      <w:proofErr w:type="spellEnd"/>
      <w:r w:rsidRPr="00B56B69">
        <w:rPr>
          <w:lang w:val="pt-BR"/>
        </w:rPr>
        <w:t xml:space="preserve"> </w:t>
      </w:r>
      <w:proofErr w:type="spellStart"/>
      <w:r w:rsidRPr="00B56B69">
        <w:rPr>
          <w:lang w:val="pt-BR"/>
        </w:rPr>
        <w:t>Signal</w:t>
      </w:r>
      <w:proofErr w:type="spellEnd"/>
      <w:r w:rsidRPr="00B56B69">
        <w:rPr>
          <w:lang w:val="pt-BR"/>
        </w:rPr>
        <w:t xml:space="preserve"> </w:t>
      </w:r>
      <w:proofErr w:type="spellStart"/>
      <w:r w:rsidRPr="00B56B69">
        <w:rPr>
          <w:lang w:val="pt-BR"/>
        </w:rPr>
        <w:t>Processing</w:t>
      </w:r>
      <w:proofErr w:type="spellEnd"/>
      <w:r w:rsidR="00B56B69" w:rsidRPr="00B56B69">
        <w:rPr>
          <w:lang w:val="pt-BR"/>
        </w:rPr>
        <w:t>/Processamento de Sinais Adaptativo</w:t>
      </w:r>
    </w:p>
    <w:p w:rsidR="00C07A3B" w:rsidRPr="00B56B69" w:rsidRDefault="00B56B69" w:rsidP="00C07A3B">
      <w:pPr>
        <w:jc w:val="center"/>
        <w:rPr>
          <w:lang w:val="pt-BR"/>
        </w:rPr>
      </w:pPr>
      <w:r>
        <w:rPr>
          <w:lang w:val="pt-BR"/>
        </w:rPr>
        <w:t>CETUC/</w:t>
      </w:r>
      <w:proofErr w:type="spellStart"/>
      <w:r w:rsidR="009822DF" w:rsidRPr="00B56B69">
        <w:rPr>
          <w:lang w:val="pt-BR"/>
        </w:rPr>
        <w:t>PUC-Rio</w:t>
      </w:r>
      <w:proofErr w:type="spellEnd"/>
      <w:r>
        <w:rPr>
          <w:lang w:val="pt-BR"/>
        </w:rPr>
        <w:t xml:space="preserve"> - </w:t>
      </w:r>
      <w:r w:rsidR="009822DF" w:rsidRPr="00B56B69">
        <w:rPr>
          <w:lang w:val="pt-BR"/>
        </w:rPr>
        <w:t>Prof.</w:t>
      </w:r>
      <w:r w:rsidR="00C07A3B" w:rsidRPr="00B56B69">
        <w:rPr>
          <w:lang w:val="pt-BR"/>
        </w:rPr>
        <w:t xml:space="preserve"> Rodrigo de </w:t>
      </w:r>
      <w:proofErr w:type="spellStart"/>
      <w:r w:rsidR="00C07A3B" w:rsidRPr="00B56B69">
        <w:rPr>
          <w:lang w:val="pt-BR"/>
        </w:rPr>
        <w:t>Lamare</w:t>
      </w:r>
      <w:proofErr w:type="spellEnd"/>
    </w:p>
    <w:p w:rsidR="00525776" w:rsidRPr="00B56B69" w:rsidRDefault="009822DF" w:rsidP="00C07A3B">
      <w:pPr>
        <w:jc w:val="center"/>
        <w:rPr>
          <w:lang w:val="pt-BR"/>
        </w:rPr>
      </w:pPr>
      <w:r w:rsidRPr="00B56B69">
        <w:rPr>
          <w:lang w:val="pt-BR"/>
        </w:rPr>
        <w:t xml:space="preserve">Tutorial </w:t>
      </w:r>
      <w:proofErr w:type="spellStart"/>
      <w:r w:rsidRPr="00B56B69">
        <w:rPr>
          <w:lang w:val="pt-BR"/>
        </w:rPr>
        <w:t>Questions</w:t>
      </w:r>
      <w:proofErr w:type="spellEnd"/>
      <w:r w:rsidR="00B56B69">
        <w:rPr>
          <w:lang w:val="pt-BR"/>
        </w:rPr>
        <w:t>/Lista de Exercícios</w:t>
      </w:r>
      <w:r w:rsidRPr="00B56B69">
        <w:rPr>
          <w:lang w:val="pt-BR"/>
        </w:rPr>
        <w:t xml:space="preserve"> - </w:t>
      </w:r>
      <w:r w:rsidR="00DB4D59">
        <w:rPr>
          <w:lang w:val="pt-BR"/>
        </w:rPr>
        <w:t>2</w:t>
      </w:r>
    </w:p>
    <w:p w:rsidR="00692B12" w:rsidRPr="009C7B49" w:rsidRDefault="00692B12" w:rsidP="00692B12">
      <w:pPr>
        <w:pStyle w:val="PargrafodaLista"/>
        <w:ind w:left="360"/>
        <w:jc w:val="both"/>
        <w:rPr>
          <w:lang w:val="pt-BR"/>
        </w:rPr>
      </w:pPr>
    </w:p>
    <w:p w:rsidR="009C7B49" w:rsidRDefault="00692B12" w:rsidP="00CF3F2F">
      <w:pPr>
        <w:pStyle w:val="PargrafodaLista"/>
        <w:ind w:left="360"/>
        <w:jc w:val="both"/>
      </w:pPr>
      <w:r>
        <w:t xml:space="preserve">1.  </w:t>
      </w:r>
      <w:r w:rsidR="009C7B49">
        <w:t xml:space="preserve">In some applications of adaptive signal processing, the data collection process may be flawed so that there are either missing data values or outliers that should be discarded. Suppose that there are either missing data values or outliers that should be discarded. Suppose that we are given N samples of a WSS process </w:t>
      </w:r>
      <m:oMath>
        <m:r>
          <w:rPr>
            <w:rFonts w:ascii="Cambria Math" w:hAnsi="Cambria Math"/>
          </w:rPr>
          <m:t>x(n)</m:t>
        </m:r>
      </m:oMath>
      <w:r w:rsidR="009C7B49">
        <w:t xml:space="preserve"> with one value </w:t>
      </w:r>
      <m:oMath>
        <m:r>
          <w:rPr>
            <w:rFonts w:ascii="Cambria Math" w:hAnsi="Cambria Math"/>
          </w:rPr>
          <m:t>x(</m:t>
        </m:r>
        <m:sSub>
          <m:sSubPr>
            <m:ctrlPr>
              <w:rPr>
                <w:rFonts w:ascii="Cambria Math" w:hAnsi="Cambria Math"/>
                <w:i/>
              </w:rPr>
            </m:ctrlPr>
          </m:sSubPr>
          <m:e>
            <m:r>
              <w:rPr>
                <w:rFonts w:ascii="Cambria Math" w:hAnsi="Cambria Math"/>
              </w:rPr>
              <m:t>n</m:t>
            </m:r>
          </m:e>
          <m:sub>
            <m:r>
              <w:rPr>
                <w:rFonts w:ascii="Cambria Math" w:hAnsi="Cambria Math"/>
              </w:rPr>
              <m:t>o</m:t>
            </m:r>
          </m:sub>
        </m:sSub>
        <m:r>
          <w:rPr>
            <w:rFonts w:ascii="Cambria Math" w:hAnsi="Cambria Math"/>
          </w:rPr>
          <m:t>)</m:t>
        </m:r>
      </m:oMath>
      <w:r w:rsidR="009C7B49">
        <w:t xml:space="preserve"> missing. Let </w:t>
      </w:r>
      <m:oMath>
        <m:r>
          <m:rPr>
            <m:sty m:val="bi"/>
          </m:rPr>
          <w:rPr>
            <w:rFonts w:ascii="Cambria Math" w:hAnsi="Cambria Math"/>
          </w:rPr>
          <m:t>x</m:t>
        </m:r>
      </m:oMath>
      <w:r w:rsidR="009C7B49">
        <w:t xml:space="preserve"> be the vector containing the given sample values</w:t>
      </w:r>
    </w:p>
    <w:p w:rsidR="009C7B49" w:rsidRDefault="009C7B49" w:rsidP="00CF3F2F">
      <w:pPr>
        <w:pStyle w:val="PargrafodaLista"/>
        <w:ind w:left="360"/>
        <w:jc w:val="both"/>
        <w:rPr>
          <w:rFonts w:eastAsiaTheme="minorEastAsia"/>
          <w:b/>
        </w:rPr>
      </w:pPr>
      <m:oMathPara>
        <m:oMath>
          <m:r>
            <m:rPr>
              <m:sty m:val="bi"/>
            </m:rPr>
            <w:rPr>
              <w:rFonts w:ascii="Cambria Math" w:hAnsi="Cambria Math"/>
            </w:rPr>
            <m:t>x=</m:t>
          </m:r>
          <m:sSup>
            <m:sSupPr>
              <m:ctrlPr>
                <w:rPr>
                  <w:rFonts w:ascii="Cambria Math" w:hAnsi="Cambria Math"/>
                  <w:b/>
                  <w:i/>
                </w:rPr>
              </m:ctrlPr>
            </m:sSupPr>
            <m:e>
              <m:d>
                <m:dPr>
                  <m:begChr m:val="["/>
                  <m:endChr m:val="]"/>
                  <m:ctrlPr>
                    <w:rPr>
                      <w:rFonts w:ascii="Cambria Math" w:hAnsi="Cambria Math"/>
                      <w:b/>
                      <w:i/>
                    </w:rPr>
                  </m:ctrlPr>
                </m:dPr>
                <m:e>
                  <m:r>
                    <w:rPr>
                      <w:rFonts w:ascii="Cambria Math" w:hAnsi="Cambria Math"/>
                    </w:rPr>
                    <m:t>x</m:t>
                  </m:r>
                  <m:d>
                    <m:dPr>
                      <m:ctrlPr>
                        <w:rPr>
                          <w:rFonts w:ascii="Cambria Math" w:hAnsi="Cambria Math"/>
                          <w:i/>
                        </w:rPr>
                      </m:ctrlPr>
                    </m:dPr>
                    <m:e>
                      <m:r>
                        <w:rPr>
                          <w:rFonts w:ascii="Cambria Math" w:hAnsi="Cambria Math"/>
                        </w:rPr>
                        <m:t>0</m:t>
                      </m:r>
                    </m:e>
                  </m:d>
                  <m:r>
                    <w:rPr>
                      <w:rFonts w:ascii="Cambria Math" w:hAnsi="Cambria Math"/>
                    </w:rPr>
                    <m:t>, x</m:t>
                  </m:r>
                  <m:d>
                    <m:dPr>
                      <m:ctrlPr>
                        <w:rPr>
                          <w:rFonts w:ascii="Cambria Math" w:hAnsi="Cambria Math"/>
                          <w:i/>
                        </w:rPr>
                      </m:ctrlPr>
                    </m:dPr>
                    <m:e>
                      <m:r>
                        <w:rPr>
                          <w:rFonts w:ascii="Cambria Math" w:hAnsi="Cambria Math"/>
                        </w:rPr>
                        <m:t>1</m:t>
                      </m:r>
                    </m:e>
                  </m:d>
                  <m:r>
                    <w:rPr>
                      <w:rFonts w:ascii="Cambria Math" w:hAnsi="Cambria Math"/>
                    </w:rPr>
                    <m:t>, ⋯,x</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e>
                  </m:d>
                  <m:r>
                    <w:rPr>
                      <w:rFonts w:ascii="Cambria Math" w:hAnsi="Cambria Math"/>
                    </w:rPr>
                    <m:t>,x</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e>
                  </m:d>
                  <m:r>
                    <w:rPr>
                      <w:rFonts w:ascii="Cambria Math" w:hAnsi="Cambria Math"/>
                    </w:rPr>
                    <m:t>, ⋯,x(N)</m:t>
                  </m:r>
                </m:e>
              </m:d>
            </m:e>
            <m:sup>
              <m:r>
                <m:rPr>
                  <m:sty m:val="bi"/>
                </m:rPr>
                <w:rPr>
                  <w:rFonts w:ascii="Cambria Math" w:hAnsi="Cambria Math"/>
                </w:rPr>
                <m:t>T</m:t>
              </m:r>
            </m:sup>
          </m:sSup>
        </m:oMath>
      </m:oMathPara>
    </w:p>
    <w:p w:rsidR="009C7B49" w:rsidRDefault="009C7B49" w:rsidP="00CF3F2F">
      <w:pPr>
        <w:pStyle w:val="PargrafodaLista"/>
        <w:ind w:left="360"/>
        <w:jc w:val="both"/>
        <w:rPr>
          <w:rFonts w:eastAsiaTheme="minorEastAsia"/>
        </w:rPr>
      </w:pPr>
      <w:r w:rsidRPr="009C7B49">
        <w:rPr>
          <w:rFonts w:eastAsiaTheme="minorEastAsia"/>
        </w:rPr>
        <w:t xml:space="preserve">a) </w:t>
      </w:r>
      <w:r>
        <w:rPr>
          <w:rFonts w:eastAsiaTheme="minorEastAsia"/>
        </w:rPr>
        <w:t xml:space="preserve">Let </w:t>
      </w:r>
      <m:oMath>
        <m:sSub>
          <m:sSubPr>
            <m:ctrlPr>
              <w:rPr>
                <w:rFonts w:ascii="Cambria Math" w:eastAsiaTheme="minorEastAsia" w:hAnsi="Cambria Math"/>
                <w:b/>
                <w:i/>
              </w:rPr>
            </m:ctrlPr>
          </m:sSubPr>
          <m:e>
            <m:r>
              <m:rPr>
                <m:sty m:val="bi"/>
              </m:rPr>
              <w:rPr>
                <w:rFonts w:ascii="Cambria Math" w:eastAsiaTheme="minorEastAsia" w:hAnsi="Cambria Math"/>
              </w:rPr>
              <m:t>R</m:t>
            </m:r>
          </m:e>
          <m:sub>
            <m:r>
              <m:rPr>
                <m:sty m:val="bi"/>
              </m:rPr>
              <w:rPr>
                <w:rFonts w:ascii="Cambria Math" w:eastAsiaTheme="minorEastAsia" w:hAnsi="Cambria Math"/>
              </w:rPr>
              <m:t>x</m:t>
            </m:r>
          </m:sub>
        </m:sSub>
      </m:oMath>
      <w:r w:rsidRPr="009C7B49">
        <w:rPr>
          <w:rFonts w:eastAsiaTheme="minorEastAsia"/>
        </w:rPr>
        <w:t xml:space="preserve">be </w:t>
      </w:r>
      <w:r>
        <w:rPr>
          <w:rFonts w:eastAsiaTheme="minorEastAsia"/>
        </w:rPr>
        <w:t xml:space="preserve">the autocorrelation matrix for the vector </w:t>
      </w:r>
      <m:oMath>
        <m:r>
          <m:rPr>
            <m:sty m:val="bi"/>
          </m:rPr>
          <w:rPr>
            <w:rFonts w:ascii="Cambria Math" w:hAnsi="Cambria Math"/>
          </w:rPr>
          <m:t>x</m:t>
        </m:r>
      </m:oMath>
      <w:r>
        <w:rPr>
          <w:rFonts w:eastAsiaTheme="minorEastAsia"/>
        </w:rPr>
        <w:t>,</w:t>
      </w:r>
    </w:p>
    <w:p w:rsidR="009C7B49" w:rsidRDefault="0018666E" w:rsidP="00CF3F2F">
      <w:pPr>
        <w:pStyle w:val="PargrafodaLista"/>
        <w:ind w:left="360"/>
        <w:jc w:val="both"/>
        <w:rPr>
          <w:rFonts w:eastAsiaTheme="minorEastAsia"/>
          <w:b/>
        </w:rPr>
      </w:pPr>
      <m:oMathPara>
        <m:oMath>
          <m:sSub>
            <m:sSubPr>
              <m:ctrlPr>
                <w:rPr>
                  <w:rFonts w:ascii="Cambria Math" w:eastAsiaTheme="minorEastAsia" w:hAnsi="Cambria Math"/>
                  <w:b/>
                  <w:i/>
                </w:rPr>
              </m:ctrlPr>
            </m:sSubPr>
            <m:e>
              <m:r>
                <m:rPr>
                  <m:sty m:val="bi"/>
                </m:rPr>
                <w:rPr>
                  <w:rFonts w:ascii="Cambria Math" w:eastAsiaTheme="minorEastAsia" w:hAnsi="Cambria Math"/>
                </w:rPr>
                <m:t>R</m:t>
              </m:r>
            </m:e>
            <m:sub>
              <m:r>
                <m:rPr>
                  <m:sty m:val="bi"/>
                </m:rPr>
                <w:rPr>
                  <w:rFonts w:ascii="Cambria Math" w:eastAsiaTheme="minorEastAsia" w:hAnsi="Cambria Math"/>
                </w:rPr>
                <m:t>x</m:t>
              </m:r>
            </m:sub>
          </m:sSub>
          <m:r>
            <m:rPr>
              <m:sty m:val="bi"/>
            </m:rPr>
            <w:rPr>
              <w:rFonts w:ascii="Cambria Math" w:eastAsiaTheme="minorEastAsia" w:hAnsi="Cambria Math"/>
            </w:rPr>
            <m:t>=</m:t>
          </m:r>
          <m:r>
            <w:rPr>
              <w:rFonts w:ascii="Cambria Math" w:eastAsiaTheme="minorEastAsia" w:hAnsi="Cambria Math"/>
            </w:rPr>
            <m:t>E[</m:t>
          </m:r>
          <m:r>
            <m:rPr>
              <m:sty m:val="bi"/>
            </m:rPr>
            <w:rPr>
              <w:rFonts w:ascii="Cambria Math" w:hAnsi="Cambria Math"/>
            </w:rPr>
            <m:t>x</m:t>
          </m:r>
          <m:sSup>
            <m:sSupPr>
              <m:ctrlPr>
                <w:rPr>
                  <w:rFonts w:ascii="Cambria Math" w:eastAsiaTheme="minorEastAsia" w:hAnsi="Cambria Math"/>
                  <w:b/>
                  <w:i/>
                </w:rPr>
              </m:ctrlPr>
            </m:sSupPr>
            <m:e>
              <m:r>
                <m:rPr>
                  <m:sty m:val="bi"/>
                </m:rPr>
                <w:rPr>
                  <w:rFonts w:ascii="Cambria Math" w:eastAsiaTheme="minorEastAsia" w:hAnsi="Cambria Math"/>
                </w:rPr>
                <m:t>x</m:t>
              </m:r>
            </m:e>
            <m:sup>
              <m:r>
                <m:rPr>
                  <m:sty m:val="bi"/>
                </m:rPr>
                <w:rPr>
                  <w:rFonts w:ascii="Cambria Math" w:eastAsiaTheme="minorEastAsia" w:hAnsi="Cambria Math"/>
                </w:rPr>
                <m:t>H</m:t>
              </m:r>
            </m:sup>
          </m:sSup>
          <m:r>
            <m:rPr>
              <m:sty m:val="bi"/>
            </m:rPr>
            <w:rPr>
              <w:rFonts w:ascii="Cambria Math" w:eastAsiaTheme="minorEastAsia" w:hAnsi="Cambria Math"/>
            </w:rPr>
            <m:t>]</m:t>
          </m:r>
        </m:oMath>
      </m:oMathPara>
    </w:p>
    <w:p w:rsidR="009C7B49" w:rsidRDefault="009C7B49" w:rsidP="00CF3F2F">
      <w:pPr>
        <w:pStyle w:val="PargrafodaLista"/>
        <w:ind w:left="360"/>
        <w:jc w:val="both"/>
        <w:rPr>
          <w:rFonts w:eastAsiaTheme="minorEastAsia"/>
        </w:rPr>
      </w:pPr>
      <w:r>
        <w:rPr>
          <w:rFonts w:eastAsiaTheme="minorEastAsia"/>
        </w:rPr>
        <w:t>Which of the following statements are true?</w:t>
      </w:r>
    </w:p>
    <w:p w:rsidR="009C7B49" w:rsidRDefault="009C7B49" w:rsidP="00CF3F2F">
      <w:pPr>
        <w:pStyle w:val="PargrafodaLista"/>
        <w:ind w:left="360"/>
        <w:jc w:val="both"/>
        <w:rPr>
          <w:rFonts w:eastAsiaTheme="minorEastAsia"/>
        </w:rPr>
      </w:pPr>
      <w:proofErr w:type="spellStart"/>
      <w:r>
        <w:rPr>
          <w:rFonts w:eastAsiaTheme="minorEastAsia"/>
        </w:rPr>
        <w:t>i</w:t>
      </w:r>
      <w:proofErr w:type="spellEnd"/>
      <w:r>
        <w:rPr>
          <w:rFonts w:eastAsiaTheme="minorEastAsia"/>
        </w:rPr>
        <w:t>)</w:t>
      </w:r>
      <m:oMath>
        <m:r>
          <m:rPr>
            <m:sty m:val="bi"/>
          </m:rPr>
          <w:rPr>
            <w:rFonts w:ascii="Cambria Math" w:eastAsiaTheme="minorEastAsia" w:hAnsi="Cambria Math"/>
          </w:rPr>
          <m:t xml:space="preserve"> </m:t>
        </m:r>
        <m:sSub>
          <m:sSubPr>
            <m:ctrlPr>
              <w:rPr>
                <w:rFonts w:ascii="Cambria Math" w:eastAsiaTheme="minorEastAsia" w:hAnsi="Cambria Math"/>
                <w:b/>
                <w:i/>
              </w:rPr>
            </m:ctrlPr>
          </m:sSubPr>
          <m:e>
            <m:r>
              <m:rPr>
                <m:sty m:val="bi"/>
              </m:rPr>
              <w:rPr>
                <w:rFonts w:ascii="Cambria Math" w:eastAsiaTheme="minorEastAsia" w:hAnsi="Cambria Math"/>
              </w:rPr>
              <m:t>R</m:t>
            </m:r>
          </m:e>
          <m:sub>
            <m:r>
              <m:rPr>
                <m:sty m:val="bi"/>
              </m:rPr>
              <w:rPr>
                <w:rFonts w:ascii="Cambria Math" w:eastAsiaTheme="minorEastAsia" w:hAnsi="Cambria Math"/>
              </w:rPr>
              <m:t>x</m:t>
            </m:r>
          </m:sub>
        </m:sSub>
      </m:oMath>
      <w:r>
        <w:rPr>
          <w:rFonts w:eastAsiaTheme="minorEastAsia"/>
        </w:rPr>
        <w:t xml:space="preserve"> is Toeplitz.</w:t>
      </w:r>
    </w:p>
    <w:p w:rsidR="009C7B49" w:rsidRDefault="009C7B49" w:rsidP="00CF3F2F">
      <w:pPr>
        <w:pStyle w:val="PargrafodaLista"/>
        <w:ind w:left="360"/>
        <w:jc w:val="both"/>
        <w:rPr>
          <w:rFonts w:eastAsiaTheme="minorEastAsia"/>
        </w:rPr>
      </w:pPr>
      <w:r>
        <w:rPr>
          <w:rFonts w:eastAsiaTheme="minorEastAsia"/>
        </w:rPr>
        <w:t xml:space="preserve">ii) </w:t>
      </w:r>
      <m:oMath>
        <m:sSub>
          <m:sSubPr>
            <m:ctrlPr>
              <w:rPr>
                <w:rFonts w:ascii="Cambria Math" w:eastAsiaTheme="minorEastAsia" w:hAnsi="Cambria Math"/>
                <w:b/>
                <w:i/>
              </w:rPr>
            </m:ctrlPr>
          </m:sSubPr>
          <m:e>
            <m:r>
              <m:rPr>
                <m:sty m:val="bi"/>
              </m:rPr>
              <w:rPr>
                <w:rFonts w:ascii="Cambria Math" w:eastAsiaTheme="minorEastAsia" w:hAnsi="Cambria Math"/>
              </w:rPr>
              <m:t>R</m:t>
            </m:r>
          </m:e>
          <m:sub>
            <m:r>
              <m:rPr>
                <m:sty m:val="bi"/>
              </m:rPr>
              <w:rPr>
                <w:rFonts w:ascii="Cambria Math" w:eastAsiaTheme="minorEastAsia" w:hAnsi="Cambria Math"/>
              </w:rPr>
              <m:t>x</m:t>
            </m:r>
          </m:sub>
        </m:sSub>
      </m:oMath>
      <w:r>
        <w:rPr>
          <w:rFonts w:eastAsiaTheme="minorEastAsia"/>
          <w:b/>
        </w:rPr>
        <w:t xml:space="preserve"> </w:t>
      </w:r>
      <w:r>
        <w:rPr>
          <w:rFonts w:eastAsiaTheme="minorEastAsia"/>
        </w:rPr>
        <w:t xml:space="preserve">is </w:t>
      </w:r>
      <w:proofErr w:type="spellStart"/>
      <w:r>
        <w:rPr>
          <w:rFonts w:eastAsiaTheme="minorEastAsia"/>
        </w:rPr>
        <w:t>Hermitian</w:t>
      </w:r>
      <w:proofErr w:type="spellEnd"/>
      <w:r>
        <w:rPr>
          <w:rFonts w:eastAsiaTheme="minorEastAsia"/>
        </w:rPr>
        <w:t>.</w:t>
      </w:r>
    </w:p>
    <w:p w:rsidR="009C7B49" w:rsidRDefault="009C7B49" w:rsidP="00CF3F2F">
      <w:pPr>
        <w:pStyle w:val="PargrafodaLista"/>
        <w:ind w:left="360"/>
        <w:jc w:val="both"/>
        <w:rPr>
          <w:rFonts w:eastAsiaTheme="minorEastAsia"/>
        </w:rPr>
      </w:pPr>
      <w:r>
        <w:rPr>
          <w:rFonts w:eastAsiaTheme="minorEastAsia"/>
        </w:rPr>
        <w:t xml:space="preserve">iii) </w:t>
      </w:r>
      <m:oMath>
        <m:sSub>
          <m:sSubPr>
            <m:ctrlPr>
              <w:rPr>
                <w:rFonts w:ascii="Cambria Math" w:eastAsiaTheme="minorEastAsia" w:hAnsi="Cambria Math"/>
                <w:b/>
                <w:i/>
              </w:rPr>
            </m:ctrlPr>
          </m:sSubPr>
          <m:e>
            <m:r>
              <m:rPr>
                <m:sty m:val="bi"/>
              </m:rPr>
              <w:rPr>
                <w:rFonts w:ascii="Cambria Math" w:eastAsiaTheme="minorEastAsia" w:hAnsi="Cambria Math"/>
              </w:rPr>
              <m:t>R</m:t>
            </m:r>
          </m:e>
          <m:sub>
            <m:r>
              <m:rPr>
                <m:sty m:val="bi"/>
              </m:rPr>
              <w:rPr>
                <w:rFonts w:ascii="Cambria Math" w:eastAsiaTheme="minorEastAsia" w:hAnsi="Cambria Math"/>
              </w:rPr>
              <m:t>x</m:t>
            </m:r>
          </m:sub>
        </m:sSub>
      </m:oMath>
      <w:r>
        <w:rPr>
          <w:rFonts w:eastAsiaTheme="minorEastAsia"/>
          <w:b/>
        </w:rPr>
        <w:t xml:space="preserve"> </w:t>
      </w:r>
      <w:r>
        <w:rPr>
          <w:rFonts w:eastAsiaTheme="minorEastAsia"/>
        </w:rPr>
        <w:t xml:space="preserve">is positive </w:t>
      </w:r>
      <w:proofErr w:type="spellStart"/>
      <w:r>
        <w:rPr>
          <w:rFonts w:eastAsiaTheme="minorEastAsia"/>
        </w:rPr>
        <w:t>semidefinite</w:t>
      </w:r>
      <w:proofErr w:type="spellEnd"/>
      <w:r>
        <w:rPr>
          <w:rFonts w:eastAsiaTheme="minorEastAsia"/>
        </w:rPr>
        <w:t>.</w:t>
      </w:r>
    </w:p>
    <w:p w:rsidR="009C7B49" w:rsidRDefault="009C7B49" w:rsidP="00CF3F2F">
      <w:pPr>
        <w:pStyle w:val="PargrafodaLista"/>
        <w:ind w:left="360"/>
        <w:jc w:val="both"/>
        <w:rPr>
          <w:rFonts w:eastAsiaTheme="minorEastAsia"/>
        </w:rPr>
      </w:pPr>
    </w:p>
    <w:p w:rsidR="009C7B49" w:rsidRDefault="009C7B49" w:rsidP="00CF3F2F">
      <w:pPr>
        <w:pStyle w:val="PargrafodaLista"/>
        <w:ind w:left="360"/>
        <w:jc w:val="both"/>
        <w:rPr>
          <w:rFonts w:eastAsiaTheme="minorEastAsia"/>
        </w:rPr>
      </w:pPr>
      <w:r>
        <w:rPr>
          <w:rFonts w:eastAsiaTheme="minorEastAsia"/>
        </w:rPr>
        <w:t xml:space="preserve">b) Given the autocorrelation matrix for </w:t>
      </w:r>
      <m:oMath>
        <m:r>
          <m:rPr>
            <m:sty m:val="bi"/>
          </m:rPr>
          <w:rPr>
            <w:rFonts w:ascii="Cambria Math" w:hAnsi="Cambria Math"/>
          </w:rPr>
          <m:t>x</m:t>
        </m:r>
      </m:oMath>
      <w:r>
        <w:rPr>
          <w:rFonts w:eastAsiaTheme="minorEastAsia"/>
        </w:rPr>
        <w:t xml:space="preserve">, is it possible to find the autocorrelation matrix for the vector </w:t>
      </w:r>
    </w:p>
    <w:p w:rsidR="009C7B49" w:rsidRDefault="009C7B49" w:rsidP="00CF3F2F">
      <w:pPr>
        <w:pStyle w:val="PargrafodaLista"/>
        <w:ind w:left="360"/>
        <w:jc w:val="both"/>
        <w:rPr>
          <w:rFonts w:eastAsiaTheme="minorEastAsia"/>
          <w:b/>
        </w:rPr>
      </w:pPr>
      <m:oMathPara>
        <m:oMath>
          <m:r>
            <m:rPr>
              <m:sty m:val="bi"/>
            </m:rPr>
            <w:rPr>
              <w:rFonts w:ascii="Cambria Math" w:hAnsi="Cambria Math"/>
            </w:rPr>
            <m:t>x=</m:t>
          </m:r>
          <m:sSup>
            <m:sSupPr>
              <m:ctrlPr>
                <w:rPr>
                  <w:rFonts w:ascii="Cambria Math" w:hAnsi="Cambria Math"/>
                  <w:b/>
                  <w:i/>
                </w:rPr>
              </m:ctrlPr>
            </m:sSupPr>
            <m:e>
              <m:d>
                <m:dPr>
                  <m:begChr m:val="["/>
                  <m:endChr m:val="]"/>
                  <m:ctrlPr>
                    <w:rPr>
                      <w:rFonts w:ascii="Cambria Math" w:hAnsi="Cambria Math"/>
                      <w:b/>
                      <w:i/>
                    </w:rPr>
                  </m:ctrlPr>
                </m:dPr>
                <m:e>
                  <m:r>
                    <w:rPr>
                      <w:rFonts w:ascii="Cambria Math" w:hAnsi="Cambria Math"/>
                    </w:rPr>
                    <m:t>x</m:t>
                  </m:r>
                  <m:d>
                    <m:dPr>
                      <m:ctrlPr>
                        <w:rPr>
                          <w:rFonts w:ascii="Cambria Math" w:hAnsi="Cambria Math"/>
                          <w:i/>
                        </w:rPr>
                      </m:ctrlPr>
                    </m:dPr>
                    <m:e>
                      <m:r>
                        <w:rPr>
                          <w:rFonts w:ascii="Cambria Math" w:hAnsi="Cambria Math"/>
                        </w:rPr>
                        <m:t>0</m:t>
                      </m:r>
                    </m:e>
                  </m:d>
                  <m:r>
                    <w:rPr>
                      <w:rFonts w:ascii="Cambria Math" w:hAnsi="Cambria Math"/>
                    </w:rPr>
                    <m:t>, x</m:t>
                  </m:r>
                  <m:d>
                    <m:dPr>
                      <m:ctrlPr>
                        <w:rPr>
                          <w:rFonts w:ascii="Cambria Math" w:hAnsi="Cambria Math"/>
                          <w:i/>
                        </w:rPr>
                      </m:ctrlPr>
                    </m:dPr>
                    <m:e>
                      <m:r>
                        <w:rPr>
                          <w:rFonts w:ascii="Cambria Math" w:hAnsi="Cambria Math"/>
                        </w:rPr>
                        <m:t>1</m:t>
                      </m:r>
                    </m:e>
                  </m:d>
                  <m:r>
                    <w:rPr>
                      <w:rFonts w:ascii="Cambria Math" w:hAnsi="Cambria Math"/>
                    </w:rPr>
                    <m:t>,⋯,x(N)</m:t>
                  </m:r>
                </m:e>
              </m:d>
            </m:e>
            <m:sup>
              <m:r>
                <m:rPr>
                  <m:sty m:val="bi"/>
                </m:rPr>
                <w:rPr>
                  <w:rFonts w:ascii="Cambria Math" w:hAnsi="Cambria Math"/>
                </w:rPr>
                <m:t>T</m:t>
              </m:r>
            </m:sup>
          </m:sSup>
        </m:oMath>
      </m:oMathPara>
    </w:p>
    <w:p w:rsidR="009C7B49" w:rsidRDefault="009C7B49" w:rsidP="00CF3F2F">
      <w:pPr>
        <w:pStyle w:val="PargrafodaLista"/>
        <w:ind w:left="360"/>
        <w:jc w:val="both"/>
        <w:rPr>
          <w:rFonts w:eastAsiaTheme="minorEastAsia"/>
        </w:rPr>
      </w:pPr>
    </w:p>
    <w:p w:rsidR="009C7B49" w:rsidRDefault="009C7B49" w:rsidP="00CF3F2F">
      <w:pPr>
        <w:pStyle w:val="PargrafodaLista"/>
        <w:ind w:left="360"/>
        <w:jc w:val="both"/>
        <w:rPr>
          <w:rFonts w:eastAsiaTheme="minorEastAsia"/>
        </w:rPr>
      </w:pPr>
      <w:r>
        <w:rPr>
          <w:rFonts w:eastAsiaTheme="minorEastAsia"/>
        </w:rPr>
        <w:t xml:space="preserve">that does not have </w:t>
      </w:r>
      <m:oMath>
        <m:r>
          <w:rPr>
            <w:rFonts w:ascii="Cambria Math" w:hAnsi="Cambria Math"/>
          </w:rPr>
          <m:t>x(</m:t>
        </m:r>
        <m:sSub>
          <m:sSubPr>
            <m:ctrlPr>
              <w:rPr>
                <w:rFonts w:ascii="Cambria Math" w:hAnsi="Cambria Math"/>
                <w:i/>
              </w:rPr>
            </m:ctrlPr>
          </m:sSubPr>
          <m:e>
            <m:r>
              <w:rPr>
                <w:rFonts w:ascii="Cambria Math" w:hAnsi="Cambria Math"/>
              </w:rPr>
              <m:t>n</m:t>
            </m:r>
          </m:e>
          <m:sub>
            <m:r>
              <w:rPr>
                <w:rFonts w:ascii="Cambria Math" w:hAnsi="Cambria Math"/>
              </w:rPr>
              <m:t>o</m:t>
            </m:r>
          </m:sub>
        </m:sSub>
        <m:r>
          <w:rPr>
            <w:rFonts w:ascii="Cambria Math" w:hAnsi="Cambria Math"/>
          </w:rPr>
          <m:t>)</m:t>
        </m:r>
      </m:oMath>
      <w:r>
        <w:rPr>
          <w:rFonts w:eastAsiaTheme="minorEastAsia"/>
        </w:rPr>
        <w:t xml:space="preserve"> missing? If so, how does one find it? If not explain why not.</w:t>
      </w:r>
    </w:p>
    <w:p w:rsidR="00B97584" w:rsidRDefault="00B97584" w:rsidP="00CF3F2F">
      <w:pPr>
        <w:pStyle w:val="PargrafodaLista"/>
        <w:ind w:left="360"/>
        <w:jc w:val="both"/>
        <w:rPr>
          <w:rFonts w:eastAsiaTheme="minorEastAsia"/>
        </w:rPr>
      </w:pPr>
    </w:p>
    <w:p w:rsidR="00B97584" w:rsidRDefault="00B97584" w:rsidP="00CF3F2F">
      <w:pPr>
        <w:pStyle w:val="PargrafodaLista"/>
        <w:ind w:left="360"/>
        <w:jc w:val="both"/>
        <w:rPr>
          <w:rFonts w:eastAsiaTheme="minorEastAsia"/>
        </w:rPr>
      </w:pPr>
      <w:r>
        <w:rPr>
          <w:rFonts w:eastAsiaTheme="minorEastAsia"/>
        </w:rPr>
        <w:t>2. A predictor of discrete-time waveforms can be built by forming an estimate of a sample</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oMath>
      <w:r w:rsidR="00CF3F2F">
        <w:rPr>
          <w:rFonts w:eastAsiaTheme="minorEastAsia"/>
        </w:rPr>
        <w:t xml:space="preserve"> </w:t>
      </w:r>
      <w:r>
        <w:rPr>
          <w:rFonts w:eastAsiaTheme="minorEastAsia"/>
        </w:rPr>
        <w:t>samples later by observing p consecutive data samples. Consider the estimate of the predictor given by</w:t>
      </w:r>
    </w:p>
    <w:p w:rsidR="00B97584" w:rsidRDefault="0018666E" w:rsidP="00CF3F2F">
      <w:pPr>
        <w:pStyle w:val="PargrafodaLista"/>
        <w:ind w:left="360"/>
        <w:jc w:val="both"/>
        <w:rPr>
          <w:rFonts w:eastAsiaTheme="minorEastAsia"/>
        </w:rPr>
      </w:pPr>
      <m:oMathPara>
        <m:oMath>
          <m:acc>
            <m:accPr>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0</m:t>
                  </m:r>
                </m:sub>
              </m:sSub>
            </m:e>
          </m:d>
          <m:r>
            <w:rPr>
              <w:rFonts w:ascii="Cambria Math" w:hAnsi="Cambria Math"/>
            </w:rPr>
            <m:t>=</m:t>
          </m:r>
          <m:nary>
            <m:naryPr>
              <m:chr m:val="∑"/>
              <m:limLoc m:val="subSup"/>
              <m:ctrlPr>
                <w:rPr>
                  <w:rFonts w:ascii="Cambria Math" w:hAnsi="Cambria Math"/>
                  <w:i/>
                </w:rPr>
              </m:ctrlPr>
            </m:naryPr>
            <m:sub>
              <m:r>
                <w:rPr>
                  <w:rFonts w:ascii="Cambria Math" w:hAnsi="Cambria Math"/>
                </w:rPr>
                <m:t>k=1</m:t>
              </m:r>
            </m:sub>
            <m:sup>
              <m:r>
                <w:rPr>
                  <w:rFonts w:ascii="Cambria Math" w:hAnsi="Cambria Math"/>
                </w:rPr>
                <m:t>p</m:t>
              </m:r>
            </m:sup>
            <m:e>
              <m:sSub>
                <m:sSubPr>
                  <m:ctrlPr>
                    <w:rPr>
                      <w:rFonts w:ascii="Cambria Math" w:hAnsi="Cambria Math"/>
                      <w:i/>
                    </w:rPr>
                  </m:ctrlPr>
                </m:sSubPr>
                <m:e>
                  <m:r>
                    <w:rPr>
                      <w:rFonts w:ascii="Cambria Math" w:hAnsi="Cambria Math"/>
                    </w:rPr>
                    <m:t>a</m:t>
                  </m:r>
                </m:e>
                <m:sub>
                  <m:r>
                    <w:rPr>
                      <w:rFonts w:ascii="Cambria Math" w:hAnsi="Cambria Math"/>
                    </w:rPr>
                    <m:t>p</m:t>
                  </m:r>
                </m:sub>
              </m:sSub>
              <m:d>
                <m:dPr>
                  <m:ctrlPr>
                    <w:rPr>
                      <w:rFonts w:ascii="Cambria Math" w:hAnsi="Cambria Math"/>
                      <w:i/>
                    </w:rPr>
                  </m:ctrlPr>
                </m:dPr>
                <m:e>
                  <m:r>
                    <w:rPr>
                      <w:rFonts w:ascii="Cambria Math" w:hAnsi="Cambria Math"/>
                    </w:rPr>
                    <m:t>k</m:t>
                  </m:r>
                </m:e>
              </m:d>
              <m:r>
                <w:rPr>
                  <w:rFonts w:ascii="Cambria Math" w:hAnsi="Cambria Math"/>
                </w:rPr>
                <m:t>x(n-k)</m:t>
              </m:r>
            </m:e>
          </m:nary>
        </m:oMath>
      </m:oMathPara>
    </w:p>
    <w:p w:rsidR="00B97584" w:rsidRDefault="00B97584" w:rsidP="00CF3F2F">
      <w:pPr>
        <w:pStyle w:val="PargrafodaLista"/>
        <w:ind w:left="360"/>
        <w:jc w:val="both"/>
        <w:rPr>
          <w:rFonts w:eastAsiaTheme="minorEastAsia"/>
        </w:rPr>
      </w:pPr>
      <w:r>
        <w:rPr>
          <w:rFonts w:eastAsiaTheme="minorEastAsia"/>
        </w:rPr>
        <w:t xml:space="preserve">The predictor coefficients </w:t>
      </w:r>
      <m:oMath>
        <m:sSub>
          <m:sSubPr>
            <m:ctrlPr>
              <w:rPr>
                <w:rFonts w:ascii="Cambria Math" w:hAnsi="Cambria Math"/>
                <w:i/>
              </w:rPr>
            </m:ctrlPr>
          </m:sSubPr>
          <m:e>
            <m:r>
              <w:rPr>
                <w:rFonts w:ascii="Cambria Math" w:hAnsi="Cambria Math"/>
              </w:rPr>
              <m:t>a</m:t>
            </m:r>
          </m:e>
          <m:sub>
            <m:r>
              <w:rPr>
                <w:rFonts w:ascii="Cambria Math" w:hAnsi="Cambria Math"/>
              </w:rPr>
              <m:t>p</m:t>
            </m:r>
          </m:sub>
        </m:sSub>
        <m:d>
          <m:dPr>
            <m:ctrlPr>
              <w:rPr>
                <w:rFonts w:ascii="Cambria Math" w:hAnsi="Cambria Math"/>
                <w:i/>
              </w:rPr>
            </m:ctrlPr>
          </m:dPr>
          <m:e>
            <m:r>
              <w:rPr>
                <w:rFonts w:ascii="Cambria Math" w:hAnsi="Cambria Math"/>
              </w:rPr>
              <m:t>k</m:t>
            </m:r>
          </m:e>
        </m:d>
      </m:oMath>
      <w:r w:rsidR="009568D8">
        <w:rPr>
          <w:rFonts w:eastAsiaTheme="minorEastAsia"/>
        </w:rPr>
        <w:t xml:space="preserve"> </w:t>
      </w:r>
      <w:r>
        <w:rPr>
          <w:rFonts w:eastAsiaTheme="minorEastAsia"/>
        </w:rPr>
        <w:t>should be chosen to minimize</w:t>
      </w:r>
    </w:p>
    <w:p w:rsidR="00B97584" w:rsidRDefault="0018666E" w:rsidP="00CF3F2F">
      <w:pPr>
        <w:pStyle w:val="PargrafodaLista"/>
        <w:ind w:left="360"/>
        <w:jc w:val="both"/>
        <w:rPr>
          <w:rFonts w:eastAsiaTheme="minorEastAsia"/>
        </w:rPr>
      </w:pPr>
      <m:oMathPara>
        <m:oMath>
          <m:sSub>
            <m:sSubPr>
              <m:ctrlPr>
                <w:rPr>
                  <w:rFonts w:ascii="Cambria Math" w:hAnsi="Cambria Math"/>
                  <w:i/>
                </w:rPr>
              </m:ctrlPr>
            </m:sSubPr>
            <m:e>
              <m:r>
                <w:rPr>
                  <w:rFonts w:ascii="Cambria Math" w:hAnsi="Cambria Math"/>
                </w:rPr>
                <m:t>ε</m:t>
              </m:r>
            </m:e>
            <m:sub>
              <m:r>
                <w:rPr>
                  <w:rFonts w:ascii="Cambria Math" w:hAnsi="Cambria Math"/>
                </w:rPr>
                <m:t>p</m:t>
              </m:r>
            </m:sub>
          </m:sSub>
          <m:r>
            <w:rPr>
              <w:rFonts w:ascii="Cambria Math" w:hAnsi="Cambria Math"/>
            </w:rPr>
            <m:t>=</m:t>
          </m:r>
          <m:nary>
            <m:naryPr>
              <m:chr m:val="∑"/>
              <m:limLoc m:val="subSup"/>
              <m:ctrlPr>
                <w:rPr>
                  <w:rFonts w:ascii="Cambria Math" w:hAnsi="Cambria Math"/>
                  <w:i/>
                </w:rPr>
              </m:ctrlPr>
            </m:naryPr>
            <m:sub>
              <m:r>
                <w:rPr>
                  <w:rFonts w:ascii="Cambria Math" w:hAnsi="Cambria Math"/>
                </w:rPr>
                <m:t>n=0</m:t>
              </m:r>
            </m:sub>
            <m:sup>
              <m:r>
                <w:rPr>
                  <w:rFonts w:ascii="Cambria Math" w:hAnsi="Cambria Math"/>
                </w:rPr>
                <m:t>∞</m:t>
              </m:r>
            </m:sup>
            <m:e>
              <m:sSup>
                <m:sSupPr>
                  <m:ctrlPr>
                    <w:rPr>
                      <w:rFonts w:ascii="Cambria Math" w:hAnsi="Cambria Math"/>
                      <w:i/>
                    </w:rPr>
                  </m:ctrlPr>
                </m:sSupPr>
                <m:e>
                  <m:r>
                    <w:rPr>
                      <w:rFonts w:ascii="Cambria Math" w:hAnsi="Cambria Math"/>
                    </w:rPr>
                    <m:t>[x</m:t>
                  </m:r>
                  <m:d>
                    <m:dPr>
                      <m:ctrlPr>
                        <w:rPr>
                          <w:rFonts w:ascii="Cambria Math" w:hAnsi="Cambria Math"/>
                          <w:i/>
                        </w:rPr>
                      </m:ctrlPr>
                    </m:dPr>
                    <m:e>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0</m:t>
                          </m:r>
                        </m:sub>
                      </m:sSub>
                    </m:e>
                  </m:d>
                  <m:r>
                    <w:rPr>
                      <w:rFonts w:ascii="Cambria Math" w:hAnsi="Cambria Math"/>
                    </w:rPr>
                    <m:t>-</m:t>
                  </m:r>
                  <m:acc>
                    <m:accPr>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0</m:t>
                          </m:r>
                        </m:sub>
                      </m:sSub>
                    </m:e>
                  </m:d>
                  <m:r>
                    <w:rPr>
                      <w:rFonts w:ascii="Cambria Math" w:hAnsi="Cambria Math"/>
                    </w:rPr>
                    <m:t>]</m:t>
                  </m:r>
                </m:e>
                <m:sup>
                  <m:r>
                    <w:rPr>
                      <w:rFonts w:ascii="Cambria Math" w:hAnsi="Cambria Math"/>
                    </w:rPr>
                    <m:t>2</m:t>
                  </m:r>
                </m:sup>
              </m:sSup>
            </m:e>
          </m:nary>
        </m:oMath>
      </m:oMathPara>
    </w:p>
    <w:p w:rsidR="009568D8" w:rsidRDefault="009568D8" w:rsidP="00CF3F2F">
      <w:pPr>
        <w:pStyle w:val="PargrafodaLista"/>
        <w:ind w:left="360"/>
        <w:jc w:val="both"/>
        <w:rPr>
          <w:rFonts w:eastAsiaTheme="minorEastAsia"/>
        </w:rPr>
      </w:pPr>
    </w:p>
    <w:p w:rsidR="009568D8" w:rsidRDefault="009568D8" w:rsidP="00CF3F2F">
      <w:pPr>
        <w:pStyle w:val="PargrafodaLista"/>
        <w:ind w:left="360"/>
        <w:jc w:val="both"/>
        <w:rPr>
          <w:rFonts w:eastAsiaTheme="minorEastAsia"/>
        </w:rPr>
      </w:pPr>
      <w:r>
        <w:rPr>
          <w:rFonts w:eastAsiaTheme="minorEastAsia"/>
        </w:rPr>
        <w:t>a) Derive the equations required to compute the optimal set of coefficients.</w:t>
      </w:r>
    </w:p>
    <w:p w:rsidR="009568D8" w:rsidRPr="009C7B49" w:rsidRDefault="009568D8" w:rsidP="00CF3F2F">
      <w:pPr>
        <w:pStyle w:val="PargrafodaLista"/>
        <w:ind w:left="360"/>
        <w:jc w:val="both"/>
      </w:pPr>
      <w:r>
        <w:rPr>
          <w:rFonts w:eastAsiaTheme="minorEastAsia"/>
        </w:rPr>
        <w:t xml:space="preserve">b) If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=0</m:t>
        </m:r>
      </m:oMath>
      <w:r>
        <w:rPr>
          <w:rFonts w:eastAsiaTheme="minorEastAsia"/>
        </w:rPr>
        <w:t>, how is the formulation of the problem different. Please explain.</w:t>
      </w:r>
    </w:p>
    <w:p w:rsidR="00692B12" w:rsidRDefault="00692B12" w:rsidP="00CF3F2F">
      <w:pPr>
        <w:pStyle w:val="PargrafodaLista"/>
        <w:ind w:left="360"/>
        <w:jc w:val="both"/>
      </w:pPr>
    </w:p>
    <w:p w:rsidR="00B97584" w:rsidRDefault="00A05778" w:rsidP="00CF3F2F">
      <w:pPr>
        <w:pStyle w:val="PargrafodaLista"/>
        <w:ind w:left="360"/>
        <w:jc w:val="both"/>
      </w:pPr>
      <w:r>
        <w:t xml:space="preserve">3. A first-order real-valued autoregressive (AR) process </w:t>
      </w:r>
      <m:oMath>
        <m:r>
          <w:rPr>
            <w:rFonts w:ascii="Cambria Math" w:hAnsi="Cambria Math"/>
          </w:rPr>
          <m:t>x(n)</m:t>
        </m:r>
      </m:oMath>
      <w:r>
        <w:t xml:space="preserve"> satisfies the difference equation</w:t>
      </w:r>
    </w:p>
    <w:p w:rsidR="00A05778" w:rsidRDefault="00A05778" w:rsidP="00CF3F2F">
      <w:pPr>
        <w:pStyle w:val="PargrafodaLista"/>
        <w:ind w:left="360"/>
        <w:jc w:val="both"/>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m:oMath>
        <m:r>
          <w:rPr>
            <w:rFonts w:ascii="Cambria Math" w:hAnsi="Cambria Math"/>
          </w:rPr>
          <m:t>x</m:t>
        </m:r>
        <m:d>
          <m:dPr>
            <m:ctrlPr>
              <w:rPr>
                <w:rFonts w:ascii="Cambria Math" w:hAnsi="Cambria Math"/>
                <w:i/>
              </w:rPr>
            </m:ctrlPr>
          </m:dPr>
          <m:e>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x</m:t>
        </m:r>
        <m:d>
          <m:dPr>
            <m:ctrlPr>
              <w:rPr>
                <w:rFonts w:ascii="Cambria Math" w:hAnsi="Cambria Math"/>
                <w:i/>
              </w:rPr>
            </m:ctrlPr>
          </m:dPr>
          <m:e>
            <m:r>
              <w:rPr>
                <w:rFonts w:ascii="Cambria Math" w:hAnsi="Cambria Math"/>
              </w:rPr>
              <m:t>n-1</m:t>
            </m:r>
          </m:e>
        </m:d>
        <m:r>
          <w:rPr>
            <w:rFonts w:ascii="Cambria Math" w:hAnsi="Cambria Math"/>
          </w:rPr>
          <m:t>=w(n)</m:t>
        </m:r>
      </m:oMath>
      <w:r>
        <w:rPr>
          <w:rFonts w:eastAsiaTheme="minorEastAsia"/>
        </w:rPr>
        <w:t>,</w:t>
      </w:r>
    </w:p>
    <w:p w:rsidR="00A05778" w:rsidRDefault="00A05778" w:rsidP="00CF3F2F">
      <w:pPr>
        <w:pStyle w:val="PargrafodaLista"/>
        <w:ind w:left="360"/>
        <w:jc w:val="both"/>
      </w:pPr>
      <w:r>
        <w:t xml:space="preserve">where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t xml:space="preserve"> is a constant and </w:t>
      </w:r>
      <m:oMath>
        <m:r>
          <w:rPr>
            <w:rFonts w:ascii="Cambria Math" w:hAnsi="Cambria Math"/>
          </w:rPr>
          <m:t>w(n)</m:t>
        </m:r>
      </m:oMath>
      <w:r>
        <w:t xml:space="preserve"> is a white-noise process with variance </w:t>
      </w:r>
      <m:oMath>
        <m:sSubSup>
          <m:sSubSupPr>
            <m:ctrlPr>
              <w:rPr>
                <w:rFonts w:ascii="Cambria Math" w:hAnsi="Cambria Math"/>
                <w:i/>
              </w:rPr>
            </m:ctrlPr>
          </m:sSubSupPr>
          <m:e>
            <m:r>
              <w:rPr>
                <w:rFonts w:ascii="Cambria Math" w:hAnsi="Cambria Math"/>
              </w:rPr>
              <m:t>σ</m:t>
            </m:r>
          </m:e>
          <m:sub>
            <m:r>
              <w:rPr>
                <w:rFonts w:ascii="Cambria Math" w:hAnsi="Cambria Math"/>
              </w:rPr>
              <m:t>w</m:t>
            </m:r>
          </m:sub>
          <m:sup>
            <m:r>
              <w:rPr>
                <w:rFonts w:ascii="Cambria Math" w:hAnsi="Cambria Math"/>
              </w:rPr>
              <m:t>2</m:t>
            </m:r>
          </m:sup>
        </m:sSubSup>
      </m:oMath>
      <w:r>
        <w:t>.</w:t>
      </w:r>
    </w:p>
    <w:p w:rsidR="00CF3F2F" w:rsidRDefault="00CF3F2F" w:rsidP="00CF3F2F">
      <w:pPr>
        <w:pStyle w:val="PargrafodaLista"/>
        <w:ind w:left="360"/>
        <w:jc w:val="both"/>
      </w:pPr>
      <w:r>
        <w:t xml:space="preserve">a) Show that if </w:t>
      </w:r>
      <m:oMath>
        <m:r>
          <w:rPr>
            <w:rFonts w:ascii="Cambria Math" w:hAnsi="Cambria Math"/>
          </w:rPr>
          <m:t>w(n)</m:t>
        </m:r>
      </m:oMath>
      <w:r>
        <w:t xml:space="preserve"> has a nonzero mean, the AR process</w:t>
      </w:r>
      <m:oMath>
        <m:r>
          <w:rPr>
            <w:rFonts w:ascii="Cambria Math" w:hAnsi="Cambria Math"/>
          </w:rPr>
          <m:t xml:space="preserve"> x(n)</m:t>
        </m:r>
      </m:oMath>
      <w:r>
        <w:t xml:space="preserve">  is </w:t>
      </w:r>
      <w:proofErr w:type="spellStart"/>
      <w:r>
        <w:t>nonstationary</w:t>
      </w:r>
      <w:proofErr w:type="spellEnd"/>
      <w:r>
        <w:t>.</w:t>
      </w:r>
    </w:p>
    <w:p w:rsidR="00CF3F2F" w:rsidRDefault="00CF3F2F" w:rsidP="00CF3F2F">
      <w:pPr>
        <w:pStyle w:val="PargrafodaLista"/>
        <w:ind w:left="360"/>
        <w:jc w:val="both"/>
        <w:rPr>
          <w:rFonts w:eastAsiaTheme="minorEastAsia"/>
        </w:rPr>
      </w:pPr>
      <w:r>
        <w:t xml:space="preserve">b) For the case when </w:t>
      </w:r>
      <m:oMath>
        <m:r>
          <w:rPr>
            <w:rFonts w:ascii="Cambria Math" w:hAnsi="Cambria Math"/>
          </w:rPr>
          <m:t>w(n)</m:t>
        </m:r>
      </m:oMath>
      <w:r>
        <w:t xml:space="preserve"> has zero mean and the constant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oMath>
      <w:r>
        <w:t xml:space="preserve"> satisfies the condition </w:t>
      </w:r>
      <m:oMath>
        <m:d>
          <m:dPr>
            <m:begChr m:val="|"/>
            <m:endChr m:val="|"/>
            <m:ctrlPr>
              <w:rPr>
                <w:rFonts w:ascii="Cambria Math"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ctrlPr>
              <w:rPr>
                <w:rFonts w:ascii="Cambria Math" w:eastAsiaTheme="minorEastAsia" w:hAnsi="Cambria Math"/>
                <w:i/>
              </w:rPr>
            </m:ctrlPr>
          </m:e>
        </m:d>
        <m:r>
          <w:rPr>
            <w:rFonts w:ascii="Cambria Math" w:eastAsiaTheme="minorEastAsia" w:hAnsi="Cambria Math"/>
          </w:rPr>
          <m:t>&lt;1</m:t>
        </m:r>
      </m:oMath>
      <w:r>
        <w:t xml:space="preserve">, show that the variance of </w:t>
      </w:r>
      <m:oMath>
        <m:r>
          <w:rPr>
            <w:rFonts w:ascii="Cambria Math" w:hAnsi="Cambria Math"/>
          </w:rPr>
          <m:t>x(n)</m:t>
        </m:r>
      </m:oMath>
      <w:r>
        <w:t xml:space="preserve"> is given by </w:t>
      </w:r>
      <m:oMath>
        <m:r>
          <w:rPr>
            <w:rFonts w:ascii="Cambria Math" w:hAnsi="Cambria Math"/>
          </w:rPr>
          <m:t>var</m:t>
        </m:r>
        <m:d>
          <m:dPr>
            <m:begChr m:val="["/>
            <m:endChr m:val="]"/>
            <m:ctrlPr>
              <w:rPr>
                <w:rFonts w:ascii="Cambria Math" w:hAnsi="Cambria Math"/>
                <w:i/>
              </w:rPr>
            </m:ctrlPr>
          </m:dPr>
          <m:e>
            <m:r>
              <w:rPr>
                <w:rFonts w:ascii="Cambria Math" w:hAnsi="Cambria Math"/>
              </w:rPr>
              <m:t>x</m:t>
            </m:r>
            <m:d>
              <m:dPr>
                <m:ctrlPr>
                  <w:rPr>
                    <w:rFonts w:ascii="Cambria Math" w:hAnsi="Cambria Math"/>
                    <w:i/>
                  </w:rPr>
                </m:ctrlPr>
              </m:dPr>
              <m:e>
                <m:r>
                  <w:rPr>
                    <w:rFonts w:ascii="Cambria Math" w:hAnsi="Cambria Math"/>
                  </w:rPr>
                  <m:t>n</m:t>
                </m:r>
              </m:e>
            </m:d>
            <m:ctrlPr>
              <w:rPr>
                <w:rFonts w:ascii="Cambria Math" w:eastAsiaTheme="minorEastAsia" w:hAnsi="Cambria Math"/>
                <w:i/>
              </w:rPr>
            </m:ctrlPr>
          </m:e>
        </m:d>
        <m: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n</m:t>
                </m:r>
              </m:sub>
              <m:sup>
                <m:r>
                  <w:rPr>
                    <w:rFonts w:ascii="Cambria Math" w:eastAsiaTheme="minorEastAsia" w:hAnsi="Cambria Math"/>
                  </w:rPr>
                  <m:t>2</m:t>
                </m:r>
              </m:sup>
            </m:sSubSup>
          </m:num>
          <m:den>
            <m:r>
              <w:rPr>
                <w:rFonts w:ascii="Cambria Math" w:eastAsiaTheme="minorEastAsia" w:hAnsi="Cambria Math"/>
              </w:rPr>
              <m:t>1-</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e>
              <m:sup>
                <m:r>
                  <w:rPr>
                    <w:rFonts w:ascii="Cambria Math" w:eastAsiaTheme="minorEastAsia" w:hAnsi="Cambria Math"/>
                  </w:rPr>
                  <m:t>2</m:t>
                </m:r>
              </m:sup>
            </m:sSup>
          </m:den>
        </m:f>
      </m:oMath>
    </w:p>
    <w:p w:rsidR="00692B12" w:rsidRDefault="00CF3F2F" w:rsidP="00CF3F2F">
      <w:pPr>
        <w:pStyle w:val="PargrafodaLista"/>
        <w:ind w:left="360"/>
        <w:jc w:val="both"/>
      </w:pPr>
      <w:r>
        <w:rPr>
          <w:rFonts w:eastAsiaTheme="minorEastAsia"/>
        </w:rPr>
        <w:t xml:space="preserve">c)For the conditions in b), find the autocorrelation function of the AR process </w:t>
      </w:r>
      <m:oMath>
        <m:r>
          <w:rPr>
            <w:rFonts w:ascii="Cambria Math" w:eastAsiaTheme="minorEastAsia" w:hAnsi="Cambria Math"/>
          </w:rPr>
          <m:t>x(n)</m:t>
        </m:r>
      </m:oMath>
      <w:r>
        <w:rPr>
          <w:rFonts w:eastAsiaTheme="minorEastAsia"/>
        </w:rPr>
        <w:t xml:space="preserve"> . Sketch the autocorrelation function for the two cases </w:t>
      </w:r>
      <m:oMath>
        <m:sSub>
          <m:sSubPr>
            <m:ctrlPr>
              <w:rPr>
                <w:rFonts w:ascii="Cambria Math" w:eastAsiaTheme="minorEastAsia" w:hAnsi="Cambria Math"/>
                <w:i/>
              </w:rPr>
            </m:ctrlPr>
          </m:sSubPr>
          <m:e>
            <m:r>
              <w:rPr>
                <w:rFonts w:ascii="Cambria Math" w:eastAsiaTheme="minorEastAsia" w:hAnsi="Cambria Math"/>
              </w:rPr>
              <m:t>0&lt;a</m:t>
            </m:r>
          </m:e>
          <m:sub>
            <m:r>
              <w:rPr>
                <w:rFonts w:ascii="Cambria Math" w:eastAsiaTheme="minorEastAsia" w:hAnsi="Cambria Math"/>
              </w:rPr>
              <m:t>1</m:t>
            </m:r>
          </m:sub>
        </m:sSub>
        <m:r>
          <w:rPr>
            <w:rFonts w:ascii="Cambria Math" w:eastAsiaTheme="minorEastAsia" w:hAnsi="Cambria Math"/>
          </w:rPr>
          <m:t>&lt;1</m:t>
        </m:r>
      </m:oMath>
      <w:r>
        <w:rPr>
          <w:rFonts w:eastAsiaTheme="minorEastAsia"/>
        </w:rPr>
        <w:t xml:space="preserve"> and </w:t>
      </w:r>
      <m:oMath>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&lt;a</m:t>
            </m:r>
          </m:e>
          <m:sub>
            <m:r>
              <w:rPr>
                <w:rFonts w:ascii="Cambria Math" w:eastAsiaTheme="minorEastAsia" w:hAnsi="Cambria Math"/>
              </w:rPr>
              <m:t>1</m:t>
            </m:r>
          </m:sub>
        </m:sSub>
        <m:r>
          <w:rPr>
            <w:rFonts w:ascii="Cambria Math" w:eastAsiaTheme="minorEastAsia" w:hAnsi="Cambria Math"/>
          </w:rPr>
          <m:t>&lt;0</m:t>
        </m:r>
      </m:oMath>
      <w:r>
        <w:rPr>
          <w:rFonts w:eastAsiaTheme="minorEastAsia"/>
        </w:rPr>
        <w:t>.</w:t>
      </w:r>
    </w:p>
    <w:sectPr w:rsidR="00692B12" w:rsidSect="005257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E2995"/>
    <w:multiLevelType w:val="hybridMultilevel"/>
    <w:tmpl w:val="4394C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EF14BC"/>
    <w:multiLevelType w:val="hybridMultilevel"/>
    <w:tmpl w:val="6628A8AA"/>
    <w:lvl w:ilvl="0" w:tplc="B1C8F4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C07A3B"/>
    <w:rsid w:val="0018666E"/>
    <w:rsid w:val="002E6D1C"/>
    <w:rsid w:val="004F7492"/>
    <w:rsid w:val="00525776"/>
    <w:rsid w:val="00692B12"/>
    <w:rsid w:val="006D45EE"/>
    <w:rsid w:val="007920D6"/>
    <w:rsid w:val="009568D8"/>
    <w:rsid w:val="009822DF"/>
    <w:rsid w:val="009C7B49"/>
    <w:rsid w:val="00A05778"/>
    <w:rsid w:val="00A37658"/>
    <w:rsid w:val="00B56B69"/>
    <w:rsid w:val="00B97584"/>
    <w:rsid w:val="00C07A3B"/>
    <w:rsid w:val="00CF3F2F"/>
    <w:rsid w:val="00D747D8"/>
    <w:rsid w:val="00D756CD"/>
    <w:rsid w:val="00DB4D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77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07A3B"/>
    <w:pPr>
      <w:ind w:left="720"/>
      <w:contextualSpacing/>
    </w:pPr>
  </w:style>
  <w:style w:type="paragraph" w:styleId="Textodebalo">
    <w:name w:val="Balloon Text"/>
    <w:basedOn w:val="Normal"/>
    <w:link w:val="TextodebaloChar"/>
    <w:uiPriority w:val="99"/>
    <w:semiHidden/>
    <w:unhideWhenUsed/>
    <w:rsid w:val="00692B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2B12"/>
    <w:rPr>
      <w:rFonts w:ascii="Tahoma" w:hAnsi="Tahoma" w:cs="Tahoma"/>
      <w:sz w:val="16"/>
      <w:szCs w:val="16"/>
    </w:rPr>
  </w:style>
  <w:style w:type="character" w:styleId="TextodoEspaoReservado">
    <w:name w:val="Placeholder Text"/>
    <w:basedOn w:val="Fontepargpadro"/>
    <w:uiPriority w:val="99"/>
    <w:semiHidden/>
    <w:rsid w:val="00692B12"/>
    <w:rPr>
      <w:color w:val="80808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Pages>
  <Words>357</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de Lamare</dc:creator>
  <cp:lastModifiedBy>Rodrigo</cp:lastModifiedBy>
  <cp:revision>8</cp:revision>
  <cp:lastPrinted>2013-09-06T13:25:00Z</cp:lastPrinted>
  <dcterms:created xsi:type="dcterms:W3CDTF">2013-01-17T18:18:00Z</dcterms:created>
  <dcterms:modified xsi:type="dcterms:W3CDTF">2013-09-06T15:08:00Z</dcterms:modified>
</cp:coreProperties>
</file>