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DF" w:rsidRPr="00B56B69" w:rsidRDefault="009822DF" w:rsidP="00C07A3B">
      <w:pPr>
        <w:jc w:val="center"/>
        <w:rPr>
          <w:lang w:val="pt-BR"/>
        </w:rPr>
      </w:pPr>
      <w:proofErr w:type="spellStart"/>
      <w:r w:rsidRPr="00B56B69">
        <w:rPr>
          <w:lang w:val="pt-BR"/>
        </w:rPr>
        <w:t>AdaptiveandArraySignalProcessing</w:t>
      </w:r>
      <w:proofErr w:type="spellEnd"/>
      <w:r w:rsidR="00B56B69" w:rsidRPr="00B56B69">
        <w:rPr>
          <w:lang w:val="pt-BR"/>
        </w:rPr>
        <w:t>/Processamento de Sinais Adaptativo</w:t>
      </w:r>
    </w:p>
    <w:p w:rsidR="00C07A3B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CETUC/</w:t>
      </w:r>
      <w:r w:rsidR="009822DF"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="009822DF" w:rsidRPr="00B56B69">
        <w:rPr>
          <w:lang w:val="pt-BR"/>
        </w:rPr>
        <w:t>Prof.</w:t>
      </w:r>
      <w:r w:rsidR="00C07A3B" w:rsidRPr="00B56B69">
        <w:rPr>
          <w:lang w:val="pt-BR"/>
        </w:rPr>
        <w:t xml:space="preserve"> Rodrigo de </w:t>
      </w:r>
      <w:proofErr w:type="spellStart"/>
      <w:r w:rsidR="00C07A3B" w:rsidRPr="00B56B69">
        <w:rPr>
          <w:lang w:val="pt-BR"/>
        </w:rPr>
        <w:t>Lamare</w:t>
      </w:r>
      <w:proofErr w:type="spellEnd"/>
    </w:p>
    <w:p w:rsidR="00525776" w:rsidRPr="00B56B69" w:rsidRDefault="009822DF" w:rsidP="00C07A3B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 w:rsidR="00B56B69">
        <w:rPr>
          <w:lang w:val="pt-BR"/>
        </w:rPr>
        <w:t>/Lista de Exercícios</w:t>
      </w:r>
      <w:r w:rsidRPr="00B56B69">
        <w:rPr>
          <w:lang w:val="pt-BR"/>
        </w:rPr>
        <w:t xml:space="preserve"> - </w:t>
      </w:r>
      <w:r w:rsidR="004E779A">
        <w:rPr>
          <w:lang w:val="pt-BR"/>
        </w:rPr>
        <w:t>3</w:t>
      </w:r>
    </w:p>
    <w:p w:rsidR="00692B12" w:rsidRPr="009C7B49" w:rsidRDefault="00692B12" w:rsidP="00692B12">
      <w:pPr>
        <w:pStyle w:val="PargrafodaLista"/>
        <w:ind w:left="360"/>
        <w:jc w:val="both"/>
        <w:rPr>
          <w:lang w:val="pt-BR"/>
        </w:rPr>
      </w:pPr>
    </w:p>
    <w:p w:rsidR="004E779A" w:rsidRDefault="00692B12" w:rsidP="00CF3F2F">
      <w:pPr>
        <w:pStyle w:val="PargrafodaLista"/>
        <w:ind w:left="360"/>
        <w:jc w:val="both"/>
      </w:pPr>
      <w:r>
        <w:t xml:space="preserve">1. </w:t>
      </w:r>
      <w:r w:rsidR="004E779A">
        <w:t xml:space="preserve">Consider a Wiener filtering problem characterised as follows: The correlation matrix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="004E779A">
        <w:t xml:space="preserve"> of the input data vector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[i]</m:t>
        </m:r>
      </m:oMath>
      <w:r w:rsidR="004E779A">
        <w:t xml:space="preserve"> is </w:t>
      </w:r>
    </w:p>
    <w:p w:rsidR="004E779A" w:rsidRDefault="004E779A" w:rsidP="004E779A">
      <w:pPr>
        <w:pStyle w:val="PargrafodaLista"/>
        <w:ind w:left="360"/>
        <w:jc w:val="center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R=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4E779A" w:rsidRDefault="004E779A" w:rsidP="00CF3F2F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The cross-correlation vector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between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[i]</m:t>
        </m:r>
      </m:oMath>
      <w:r>
        <w:rPr>
          <w:rFonts w:eastAsiaTheme="minorEastAsia"/>
        </w:rPr>
        <w:t xml:space="preserve">and the desired signal </w:t>
      </w:r>
      <m:oMath>
        <m:r>
          <w:rPr>
            <w:rFonts w:ascii="Cambria Math" w:eastAsiaTheme="minorEastAsia" w:hAnsi="Cambria Math"/>
          </w:rPr>
          <m:t>d[i]</m:t>
        </m:r>
      </m:oMath>
      <w:r>
        <w:rPr>
          <w:rFonts w:eastAsiaTheme="minorEastAsia"/>
        </w:rPr>
        <w:t xml:space="preserve"> is </w:t>
      </w:r>
    </w:p>
    <w:p w:rsidR="004E779A" w:rsidRPr="004E779A" w:rsidRDefault="004E779A" w:rsidP="00CF3F2F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</m:m>
            </m:e>
          </m:d>
        </m:oMath>
      </m:oMathPara>
    </w:p>
    <w:p w:rsidR="004E779A" w:rsidRDefault="004E779A" w:rsidP="004E779A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Compute the Wiener filter using both analytical and numerical values.</w:t>
      </w:r>
    </w:p>
    <w:p w:rsidR="004E779A" w:rsidRDefault="004E779A" w:rsidP="004E779A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What is the minimum mean-squared error produced by this Wiener filter?</w:t>
      </w:r>
    </w:p>
    <w:p w:rsidR="004E779A" w:rsidRPr="004E779A" w:rsidRDefault="004E779A" w:rsidP="004E779A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Write down a representation of the Wiener filter in terms of eigenvalues of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and associated eigenvectors.</w:t>
      </w:r>
    </w:p>
    <w:p w:rsidR="00D232EB" w:rsidRDefault="00D232EB" w:rsidP="00CF3F2F">
      <w:pPr>
        <w:pStyle w:val="PargrafodaLista"/>
        <w:ind w:left="360"/>
        <w:jc w:val="both"/>
        <w:rPr>
          <w:rFonts w:eastAsiaTheme="minorEastAsia"/>
        </w:rPr>
      </w:pPr>
      <w:r w:rsidRPr="00D232EB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The </w:t>
      </w:r>
      <w:r w:rsidR="00A1576E">
        <w:rPr>
          <w:rFonts w:eastAsiaTheme="minorEastAsia"/>
        </w:rPr>
        <w:t>minimum mean-square error (</w:t>
      </w:r>
      <w:r>
        <w:rPr>
          <w:rFonts w:eastAsiaTheme="minorEastAsia"/>
        </w:rPr>
        <w:t>MMSE</w:t>
      </w:r>
      <w:r w:rsidR="00A1576E">
        <w:rPr>
          <w:rFonts w:eastAsiaTheme="minorEastAsia"/>
        </w:rPr>
        <w:t>) of a linear filter</w:t>
      </w:r>
      <w:r>
        <w:rPr>
          <w:rFonts w:eastAsiaTheme="minorEastAsia"/>
        </w:rPr>
        <w:t xml:space="preserve"> is defined by</w:t>
      </w:r>
    </w:p>
    <w:p w:rsidR="00D232EB" w:rsidRDefault="00D232EB" w:rsidP="009D1C20">
      <w:pPr>
        <w:pStyle w:val="PargrafodaLista"/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MMSE=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H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,</w:t>
      </w:r>
    </w:p>
    <w:p w:rsidR="00D232EB" w:rsidRDefault="00D232EB" w:rsidP="00CF3F2F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where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is the variance of the desired response </w:t>
      </w:r>
      <m:oMath>
        <m:r>
          <w:rPr>
            <w:rFonts w:ascii="Cambria Math" w:eastAsiaTheme="minorEastAsia" w:hAnsi="Cambria Math"/>
          </w:rPr>
          <m:t>d[i]</m:t>
        </m:r>
      </m:oMath>
      <w:r>
        <w:rPr>
          <w:rFonts w:eastAsiaTheme="minorEastAsia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is the correlation matrix of the input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[i]</m:t>
        </m:r>
      </m:oMath>
      <w:r>
        <w:rPr>
          <w:rFonts w:eastAsiaTheme="minorEastAsia"/>
        </w:rPr>
        <w:t xml:space="preserve">, and </w:t>
      </w: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the cross-correlation vector between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d[i]</m:t>
        </m:r>
      </m:oMath>
      <w:r w:rsidR="009D1C20">
        <w:rPr>
          <w:rFonts w:eastAsiaTheme="minorEastAsia"/>
        </w:rPr>
        <w:t>. By applying</w:t>
      </w:r>
      <w:r>
        <w:rPr>
          <w:rFonts w:eastAsiaTheme="minorEastAsia"/>
        </w:rPr>
        <w:t xml:space="preserve"> the unitary similarity transformation to the inverse of the correlation matrix,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>, show that</w:t>
      </w:r>
    </w:p>
    <w:p w:rsidR="009D1C20" w:rsidRDefault="009D1C20" w:rsidP="009D1C20">
      <w:pPr>
        <w:pStyle w:val="PargrafodaLista"/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MMSE=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den>
            </m:f>
          </m:e>
        </m:nary>
      </m:oMath>
      <w:r>
        <w:rPr>
          <w:rFonts w:eastAsiaTheme="minorEastAsia"/>
        </w:rPr>
        <w:t>,</w:t>
      </w:r>
    </w:p>
    <w:p w:rsidR="00D232EB" w:rsidRDefault="00D232EB" w:rsidP="00CF3F2F">
      <w:pPr>
        <w:pStyle w:val="PargrafodaLista"/>
        <w:ind w:left="360"/>
        <w:jc w:val="both"/>
        <w:rPr>
          <w:rFonts w:eastAsiaTheme="minorEastAsia"/>
        </w:rPr>
      </w:pPr>
    </w:p>
    <w:p w:rsidR="00D232EB" w:rsidRDefault="00D232EB" w:rsidP="00CF3F2F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where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is the </w:t>
      </w:r>
      <w:proofErr w:type="spellStart"/>
      <w:r>
        <w:rPr>
          <w:rFonts w:eastAsiaTheme="minorEastAsia"/>
        </w:rPr>
        <w:t>kth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eigenvalue</w:t>
      </w:r>
      <w:proofErr w:type="spellEnd"/>
      <w:r>
        <w:rPr>
          <w:rFonts w:eastAsiaTheme="minorEastAsia"/>
        </w:rPr>
        <w:t xml:space="preserve"> of the correlation matrix </w:t>
      </w:r>
      <m:oMath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, and</w:t>
      </w:r>
      <w:r w:rsidR="00E7375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is the corresponding eigenvector.</w:t>
      </w:r>
    </w:p>
    <w:p w:rsidR="009D1C20" w:rsidRDefault="009D1C20" w:rsidP="00C43CD5">
      <w:pPr>
        <w:ind w:left="360"/>
        <w:rPr>
          <w:rFonts w:eastAsiaTheme="minorEastAsia"/>
        </w:rPr>
      </w:pPr>
      <w:r>
        <w:rPr>
          <w:rFonts w:eastAsiaTheme="minorEastAsia"/>
        </w:rPr>
        <w:t>3. Consider the design of a three-step predictor using a first order filter in which</w:t>
      </w:r>
      <w:r w:rsidR="008636F1">
        <w:rPr>
          <w:rFonts w:eastAsiaTheme="minorEastAsia"/>
        </w:rPr>
        <w:t xml:space="preserve"> the observed signal </w:t>
      </w:r>
      <m:oMath>
        <m:r>
          <w:rPr>
            <w:rFonts w:ascii="Cambria Math" w:eastAsiaTheme="minorEastAsia" w:hAnsi="Cambria Math"/>
          </w:rPr>
          <m:t>x[i]</m:t>
        </m:r>
      </m:oMath>
      <w:r w:rsidR="008636F1">
        <w:rPr>
          <w:rFonts w:eastAsiaTheme="minorEastAsia"/>
        </w:rPr>
        <w:t xml:space="preserve"> is the input to the filter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</m:oMath>
      <w:r w:rsidR="008636F1">
        <w:rPr>
          <w:rFonts w:eastAsiaTheme="minorEastAsia"/>
        </w:rPr>
        <w:t xml:space="preserve">, which generates the following minimum mean-square estimate of </w:t>
      </w:r>
      <m:oMath>
        <m:r>
          <w:rPr>
            <w:rFonts w:ascii="Cambria Math" w:eastAsiaTheme="minorEastAsia" w:hAnsi="Cambria Math"/>
          </w:rPr>
          <m:t>x[i+3]</m:t>
        </m:r>
      </m:oMath>
      <w:r w:rsidR="008636F1">
        <w:rPr>
          <w:rFonts w:eastAsiaTheme="minorEastAsia"/>
        </w:rPr>
        <w:t>:</w:t>
      </w:r>
    </w:p>
    <w:p w:rsidR="008636F1" w:rsidRPr="008636F1" w:rsidRDefault="003D592F" w:rsidP="00C43CD5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  <w:lang w:val="pt-BR"/>
                </w:rPr>
                <m:t>+3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val="pt-BR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val="pt-BR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  <w:lang w:val="pt-BR"/>
            </w:rPr>
            <m:t>[</m:t>
          </m:r>
          <m:r>
            <w:rPr>
              <w:rFonts w:ascii="Cambria Math" w:eastAsiaTheme="minorEastAsia" w:hAnsi="Cambria Math"/>
            </w:rPr>
            <m:t>i</m:t>
          </m:r>
          <m:r>
            <w:rPr>
              <w:rFonts w:ascii="Cambria Math" w:eastAsiaTheme="minorEastAsia" w:hAnsi="Cambria Math"/>
              <w:lang w:val="pt-BR"/>
            </w:rPr>
            <m:t>-1]</m:t>
          </m:r>
        </m:oMath>
      </m:oMathPara>
    </w:p>
    <w:p w:rsidR="00C43CD5" w:rsidRDefault="008636F1" w:rsidP="00C43CD5">
      <w:pPr>
        <w:pStyle w:val="PargrafodaLista"/>
        <w:numPr>
          <w:ilvl w:val="0"/>
          <w:numId w:val="4"/>
        </w:numPr>
        <w:jc w:val="both"/>
        <w:rPr>
          <w:rFonts w:eastAsiaTheme="minorEastAsia"/>
        </w:rPr>
      </w:pPr>
      <w:r w:rsidRPr="008636F1">
        <w:rPr>
          <w:rFonts w:eastAsiaTheme="minorEastAsia"/>
        </w:rPr>
        <w:t>What are the Wiener-</w:t>
      </w:r>
      <w:proofErr w:type="spellStart"/>
      <w:r w:rsidRPr="008636F1">
        <w:rPr>
          <w:rFonts w:eastAsiaTheme="minorEastAsia"/>
        </w:rPr>
        <w:t>Hopf</w:t>
      </w:r>
      <w:proofErr w:type="spellEnd"/>
      <w:r w:rsidRPr="008636F1">
        <w:rPr>
          <w:rFonts w:eastAsiaTheme="minorEastAsia"/>
        </w:rPr>
        <w:t xml:space="preserve"> equations for the three-step predictor?</w:t>
      </w:r>
    </w:p>
    <w:p w:rsidR="00C43CD5" w:rsidRDefault="008636F1" w:rsidP="00C43CD5">
      <w:pPr>
        <w:pStyle w:val="PargrafodaLista"/>
        <w:numPr>
          <w:ilvl w:val="0"/>
          <w:numId w:val="4"/>
        </w:numPr>
        <w:jc w:val="both"/>
        <w:rPr>
          <w:rFonts w:eastAsiaTheme="minorEastAsia"/>
        </w:rPr>
      </w:pPr>
      <w:r w:rsidRPr="00C43CD5">
        <w:rPr>
          <w:rFonts w:eastAsiaTheme="minorEastAsia"/>
        </w:rPr>
        <w:t xml:space="preserve">If the values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C43CD5">
        <w:rPr>
          <w:rFonts w:eastAsiaTheme="minorEastAsia"/>
        </w:rPr>
        <w:t xml:space="preserve">for lags </w:t>
      </w:r>
      <m:oMath>
        <m:r>
          <w:rPr>
            <w:rFonts w:ascii="Cambria Math" w:eastAsiaTheme="minorEastAsia" w:hAnsi="Cambria Math"/>
          </w:rPr>
          <m:t>i=0</m:t>
        </m:r>
      </m:oMath>
      <w:r w:rsidRPr="00C43CD5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i=4</m:t>
        </m:r>
      </m:oMath>
      <w:r w:rsidRPr="00C43CD5">
        <w:rPr>
          <w:rFonts w:eastAsiaTheme="minorEastAsia"/>
        </w:rPr>
        <w:t xml:space="preserve"> are</w:t>
      </w:r>
      <w:r w:rsidR="00D51BE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[1, 0, 0.1, -0.2, -0.9</m:t>
            </m:r>
            <m:r>
              <w:rPr>
                <w:rFonts w:ascii="Cambria Math" w:eastAsiaTheme="minorEastAsia" w:hAnsi="Cambria Math"/>
              </w:rPr>
              <m:t>,  0.2</m:t>
            </m:r>
            <m:r>
              <w:rPr>
                <w:rFonts w:ascii="Cambria Math" w:eastAsiaTheme="minorEastAsia" w:hAnsi="Cambria Math"/>
              </w:rPr>
              <m:t>]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C43CD5" w:rsidRPr="00C43CD5">
        <w:rPr>
          <w:rFonts w:eastAsiaTheme="minorEastAsia"/>
        </w:rPr>
        <w:t xml:space="preserve"> find the optimum three-step predictor</w:t>
      </w:r>
      <w:r w:rsidR="00C43CD5">
        <w:rPr>
          <w:rFonts w:eastAsiaTheme="minorEastAsia"/>
        </w:rPr>
        <w:t>.</w:t>
      </w:r>
    </w:p>
    <w:p w:rsidR="00C43CD5" w:rsidRPr="00C43CD5" w:rsidRDefault="00C43CD5" w:rsidP="00C43CD5">
      <w:pPr>
        <w:pStyle w:val="PargrafodaLista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eastAsiaTheme="minorEastAsia"/>
        </w:rPr>
        <w:t>Compute the Wiener-</w:t>
      </w:r>
      <w:proofErr w:type="spellStart"/>
      <w:r>
        <w:rPr>
          <w:rFonts w:eastAsiaTheme="minorEastAsia"/>
        </w:rPr>
        <w:t>Hopf</w:t>
      </w:r>
      <w:proofErr w:type="spellEnd"/>
      <w:r>
        <w:rPr>
          <w:rFonts w:eastAsiaTheme="minorEastAsia"/>
        </w:rPr>
        <w:t xml:space="preserve"> equations and the optimum three-step predictor for the same values above using a second-order filter. Compare the mean-square error of the first-order and the second-order filters.</w:t>
      </w:r>
    </w:p>
    <w:p w:rsidR="00C43CD5" w:rsidRDefault="00C43CD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43CD5" w:rsidRPr="008636F1" w:rsidRDefault="00C43CD5" w:rsidP="008636F1">
      <w:pPr>
        <w:pStyle w:val="PargrafodaLista"/>
        <w:ind w:left="360"/>
        <w:jc w:val="center"/>
        <w:rPr>
          <w:rFonts w:eastAsiaTheme="minorEastAsia"/>
        </w:rPr>
      </w:pPr>
    </w:p>
    <w:p w:rsidR="00D232EB" w:rsidRDefault="00C43CD5" w:rsidP="00CF3F2F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4. Consider a multi-antenna wireless communications sy</w:t>
      </w:r>
      <w:r w:rsidR="00B0058F">
        <w:rPr>
          <w:rFonts w:eastAsiaTheme="minorEastAsia"/>
        </w:rPr>
        <w:t>s</w:t>
      </w:r>
      <w:r>
        <w:rPr>
          <w:rFonts w:eastAsiaTheme="minorEastAsia"/>
        </w:rPr>
        <w:t>tem using N transmit and receive antennas as described below</w:t>
      </w:r>
    </w:p>
    <w:p w:rsidR="00C43CD5" w:rsidRDefault="003D592F" w:rsidP="00CF3F2F">
      <w:pPr>
        <w:pStyle w:val="PargrafodaLista"/>
        <w:ind w:left="360"/>
        <w:jc w:val="both"/>
        <w:rPr>
          <w:rFonts w:eastAsiaTheme="minorEastAsia"/>
        </w:rPr>
      </w:pPr>
      <w:r w:rsidRPr="003D592F">
        <w:rPr>
          <w:rFonts w:eastAsiaTheme="minorEastAsia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87.5pt;margin-top:38.7pt;width:0;height:7.5pt;flip:y;z-index:251673600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56" type="#_x0000_t32" style="position:absolute;left:0;text-align:left;margin-left:180.75pt;margin-top:33.45pt;width:6.75pt;height:5.25pt;flip:x y;z-index:251675648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55" type="#_x0000_t32" style="position:absolute;left:0;text-align:left;margin-left:187.5pt;margin-top:33.45pt;width:7.5pt;height:5.25pt;flip:y;z-index:251674624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52" type="#_x0000_t32" style="position:absolute;left:0;text-align:left;margin-left:187.5pt;margin-top:46.2pt;width:12.75pt;height:0;flip:x;z-index:251672576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51" type="#_x0000_t32" style="position:absolute;left:0;text-align:left;margin-left:180.75pt;margin-top:16.2pt;width:6.75pt;height:5.25pt;flip:x y;z-index:251671552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50" type="#_x0000_t32" style="position:absolute;left:0;text-align:left;margin-left:187.5pt;margin-top:16.2pt;width:7.5pt;height:5.25pt;flip:y;z-index:251670528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49" type="#_x0000_t32" style="position:absolute;left:0;text-align:left;margin-left:187.5pt;margin-top:21.45pt;width:0;height:7.5pt;flip:y;z-index:251669504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48" type="#_x0000_t32" style="position:absolute;left:0;text-align:left;margin-left:187.5pt;margin-top:28.95pt;width:12.75pt;height:0;flip:x;z-index:251668480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4" type="#_x0000_t32" style="position:absolute;left:0;text-align:left;margin-left:128.25pt;margin-top:38.7pt;width:0;height:7.5pt;flip:y;z-index:251664384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3" type="#_x0000_t32" style="position:absolute;left:0;text-align:left;margin-left:116.25pt;margin-top:46.2pt;width:12pt;height:0;z-index:251663360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6" type="#_x0000_t32" style="position:absolute;left:0;text-align:left;margin-left:121.5pt;margin-top:33.45pt;width:6.75pt;height:5.25pt;flip:x y;z-index:251666432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5" type="#_x0000_t32" style="position:absolute;left:0;text-align:left;margin-left:128.25pt;margin-top:33.45pt;width:6.75pt;height:5.25pt;flip:y;z-index:251665408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2" type="#_x0000_t32" style="position:absolute;left:0;text-align:left;margin-left:121.5pt;margin-top:16.2pt;width:6.75pt;height:5.25pt;flip:x y;z-index:251662336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1" type="#_x0000_t32" style="position:absolute;left:0;text-align:left;margin-left:128.25pt;margin-top:16.2pt;width:6.75pt;height:5.25pt;flip:y;z-index:251661312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30" type="#_x0000_t32" style="position:absolute;left:0;text-align:left;margin-left:128.25pt;margin-top:21.45pt;width:0;height:7.5pt;flip:y;z-index:251660288" o:connectortype="straight"/>
        </w:pict>
      </w:r>
      <w:r w:rsidRPr="003D592F">
        <w:rPr>
          <w:rFonts w:eastAsiaTheme="minorEastAsia"/>
          <w:noProof/>
          <w:lang w:eastAsia="en-GB"/>
        </w:rPr>
        <w:pict>
          <v:shape id="_x0000_s1029" type="#_x0000_t32" style="position:absolute;left:0;text-align:left;margin-left:116.25pt;margin-top:28.95pt;width:12pt;height:0;z-index:251659264" o:connectortype="straight"/>
        </w:pict>
      </w:r>
      <w:r w:rsidRPr="003D592F">
        <w:rPr>
          <w:rFonts w:eastAsiaTheme="minorEastAsia"/>
          <w:noProof/>
          <w:lang w:eastAsia="en-GB"/>
        </w:rPr>
        <w:pict>
          <v:roundrect id="_x0000_s1026" style="position:absolute;left:0;text-align:left;margin-left:76.5pt;margin-top:21.45pt;width:39.75pt;height:26.25pt;z-index:251658240" arcsize="10923f">
            <v:textbox style="mso-next-textbox:#_x0000_s1026">
              <w:txbxContent>
                <w:p w:rsidR="00C43CD5" w:rsidRPr="00535C07" w:rsidRDefault="00C43CD5">
                  <w:pPr>
                    <w:rPr>
                      <w:b/>
                    </w:rPr>
                  </w:pPr>
                  <w:proofErr w:type="spellStart"/>
                  <w:r w:rsidRPr="00535C07">
                    <w:rPr>
                      <w:b/>
                    </w:rPr>
                    <w:t>Tx</w:t>
                  </w:r>
                  <w:proofErr w:type="spellEnd"/>
                </w:p>
              </w:txbxContent>
            </v:textbox>
          </v:roundrect>
        </w:pict>
      </w:r>
      <w:r w:rsidR="00C43CD5">
        <w:rPr>
          <w:rFonts w:eastAsiaTheme="minorEastAsia"/>
        </w:rPr>
        <w:tab/>
      </w:r>
    </w:p>
    <w:p w:rsidR="00535C07" w:rsidRPr="00B0058F" w:rsidRDefault="003D592F" w:rsidP="00CF3F2F">
      <w:pPr>
        <w:pStyle w:val="PargrafodaLista"/>
        <w:ind w:left="360"/>
        <w:jc w:val="both"/>
        <w:rPr>
          <w:rFonts w:eastAsiaTheme="minorEastAsia"/>
        </w:rPr>
      </w:pPr>
      <w:r w:rsidRPr="003D592F">
        <w:rPr>
          <w:rFonts w:eastAsiaTheme="minorEastAsia"/>
          <w:noProof/>
          <w:lang w:eastAsia="en-GB"/>
        </w:rPr>
        <w:pict>
          <v:roundrect id="_x0000_s1046" style="position:absolute;left:0;text-align:left;margin-left:200.25pt;margin-top:6.05pt;width:39.75pt;height:26.25pt;z-index:251667456" arcsize="10923f">
            <v:textbox style="mso-next-textbox:#_x0000_s1046">
              <w:txbxContent>
                <w:p w:rsidR="00C43CD5" w:rsidRPr="00535C07" w:rsidRDefault="00C43CD5" w:rsidP="00C43CD5">
                  <w:pPr>
                    <w:rPr>
                      <w:b/>
                    </w:rPr>
                  </w:pPr>
                  <w:r w:rsidRPr="00535C07">
                    <w:rPr>
                      <w:b/>
                    </w:rPr>
                    <w:t>Rx</w:t>
                  </w:r>
                </w:p>
              </w:txbxContent>
            </v:textbox>
          </v:roundrect>
        </w:pic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</m:oMath>
      <w:r w:rsidR="00B0058F">
        <w:rPr>
          <w:rFonts w:eastAsiaTheme="minorEastAsia"/>
          <w:b/>
        </w:rPr>
        <w:tab/>
      </w:r>
      <w:r w:rsidR="00B0058F">
        <w:rPr>
          <w:rFonts w:eastAsiaTheme="minorEastAsia"/>
          <w:b/>
        </w:rPr>
        <w:tab/>
      </w:r>
      <w:r w:rsidR="00B0058F">
        <w:rPr>
          <w:rFonts w:eastAsiaTheme="minorEastAsia"/>
          <w:b/>
        </w:rPr>
        <w:tab/>
      </w:r>
      <w:r w:rsidR="00B0058F">
        <w:rPr>
          <w:rFonts w:eastAsiaTheme="minorEastAsia"/>
          <w:b/>
        </w:rPr>
        <w:tab/>
      </w:r>
      <w:r w:rsidR="00B0058F">
        <w:rPr>
          <w:rFonts w:eastAsiaTheme="minorEastAsia"/>
          <w:b/>
        </w:rPr>
        <w:tab/>
      </w:r>
      <w:r w:rsidR="00B0058F">
        <w:rPr>
          <w:rFonts w:eastAsiaTheme="minorEastAsia"/>
          <w:b/>
        </w:rPr>
        <w:tab/>
      </w:r>
      <w:r w:rsidR="00FD6061">
        <w:rPr>
          <w:rFonts w:eastAsiaTheme="minorEastAsia"/>
          <w:b/>
        </w:rPr>
        <w:t xml:space="preserve">                  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</m:acc>
      </m:oMath>
    </w:p>
    <w:p w:rsidR="00535C07" w:rsidRDefault="003D592F" w:rsidP="00CF3F2F">
      <w:pPr>
        <w:pStyle w:val="PargrafodaLista"/>
        <w:ind w:left="360"/>
        <w:jc w:val="both"/>
        <w:rPr>
          <w:rFonts w:eastAsiaTheme="minorEastAsia"/>
        </w:rPr>
      </w:pPr>
      <w:r w:rsidRPr="003D592F">
        <w:rPr>
          <w:rFonts w:eastAsiaTheme="minorEastAsia"/>
          <w:noProof/>
          <w:lang w:eastAsia="en-GB"/>
        </w:rPr>
        <w:pict>
          <v:shape id="_x0000_s1058" type="#_x0000_t32" style="position:absolute;left:0;text-align:left;margin-left:240pt;margin-top:2.6pt;width:27pt;height:0;z-index:251677696" o:connectortype="straight">
            <v:stroke endarrow="block"/>
          </v:shape>
        </w:pict>
      </w:r>
      <w:r w:rsidRPr="003D592F">
        <w:rPr>
          <w:rFonts w:eastAsiaTheme="minorEastAsia"/>
          <w:noProof/>
          <w:lang w:eastAsia="en-GB"/>
        </w:rPr>
        <w:pict>
          <v:shape id="_x0000_s1057" type="#_x0000_t32" style="position:absolute;left:0;text-align:left;margin-left:46.8pt;margin-top:2.6pt;width:29.7pt;height:0;z-index:251676672" o:connectortype="straight">
            <v:stroke endarrow="block"/>
          </v:shape>
        </w:pict>
      </w:r>
    </w:p>
    <w:p w:rsidR="00535C07" w:rsidRDefault="00535C07" w:rsidP="00CF3F2F">
      <w:pPr>
        <w:pStyle w:val="PargrafodaLista"/>
        <w:ind w:left="360"/>
        <w:jc w:val="both"/>
        <w:rPr>
          <w:rFonts w:eastAsiaTheme="minorEastAsia"/>
        </w:rPr>
      </w:pPr>
    </w:p>
    <w:p w:rsidR="00535C07" w:rsidRDefault="00535C07" w:rsidP="00CF3F2F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This system can be modelled by a simple linear equation given by</w:t>
      </w:r>
    </w:p>
    <w:p w:rsidR="00535C07" w:rsidRDefault="00535C07" w:rsidP="00535C07">
      <w:pPr>
        <w:pStyle w:val="PargrafodaLista"/>
        <w:ind w:left="360"/>
        <w:jc w:val="center"/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r=Hs+n</m:t>
        </m:r>
      </m:oMath>
      <w:r>
        <w:rPr>
          <w:rFonts w:eastAsiaTheme="minorEastAsia"/>
        </w:rPr>
        <w:t xml:space="preserve"> ,</w:t>
      </w:r>
    </w:p>
    <w:p w:rsidR="00535C07" w:rsidRDefault="00535C07" w:rsidP="00CF3F2F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where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is the N x N channel matrix, </w: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is the N x 1 vector of data symbols and </w:t>
      </w:r>
      <m:oMath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is the N x 1 noise vector. The elements of the matrix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are randomly generated using a complex Gaussian variable with zero mean and unit variance. The vector </w: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contains binary-phase shift-keying (BPSK) symbols that are randomly generated from a discrete random variable with zero mean, variance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and its entries are independent and identically distributed (i.i.d.). The vector </w:t>
      </w:r>
      <m:oMath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is a complex Gaussian random vector with zero mean and variance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. The vectors </w: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</m:oMath>
      <w:r w:rsidRPr="00535C07">
        <w:rPr>
          <w:rFonts w:eastAsiaTheme="minorEastAsia"/>
        </w:rPr>
        <w:t>and</w:t>
      </w:r>
      <m:oMath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 w:rsidR="00B0058F">
        <w:rPr>
          <w:rFonts w:eastAsiaTheme="minorEastAsia"/>
        </w:rPr>
        <w:t xml:space="preserve">are </w:t>
      </w:r>
      <w:r w:rsidR="00C373D0">
        <w:rPr>
          <w:rFonts w:eastAsiaTheme="minorEastAsia"/>
        </w:rPr>
        <w:t>assumed to be statistically independent</w:t>
      </w:r>
      <w:r w:rsidR="00B0058F">
        <w:rPr>
          <w:rFonts w:eastAsiaTheme="minorEastAsia"/>
        </w:rPr>
        <w:t>.</w:t>
      </w:r>
    </w:p>
    <w:p w:rsidR="00B0058F" w:rsidRDefault="00B0058F" w:rsidP="00CF3F2F">
      <w:pPr>
        <w:pStyle w:val="PargrafodaLista"/>
        <w:ind w:left="360"/>
        <w:jc w:val="both"/>
        <w:rPr>
          <w:rFonts w:eastAsiaTheme="minorEastAsia"/>
        </w:rPr>
      </w:pPr>
    </w:p>
    <w:p w:rsidR="00B0058F" w:rsidRPr="00B0058F" w:rsidRDefault="00B0058F" w:rsidP="00B0058F">
      <w:pPr>
        <w:pStyle w:val="PargrafodaLista"/>
        <w:numPr>
          <w:ilvl w:val="0"/>
          <w:numId w:val="5"/>
        </w:numPr>
        <w:jc w:val="both"/>
        <w:rPr>
          <w:oMath/>
          <w:rFonts w:ascii="Cambria Math" w:eastAsiaTheme="minorEastAsia" w:hAnsi="Cambria Math"/>
        </w:rPr>
      </w:pPr>
      <w:r>
        <w:rPr>
          <w:rFonts w:eastAsiaTheme="minorEastAsia"/>
        </w:rPr>
        <w:t xml:space="preserve">Design a Wiener filter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</w:rPr>
        <w:t xml:space="preserve"> to perform linear equalisation on the received data</w:t>
      </w:r>
      <m:oMath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 w:rsidRPr="00B0058F">
        <w:rPr>
          <w:rFonts w:eastAsiaTheme="minorEastAsia"/>
        </w:rPr>
        <w:t>,and w</w:t>
      </w:r>
      <w:r>
        <w:rPr>
          <w:rFonts w:eastAsiaTheme="minorEastAsia"/>
        </w:rPr>
        <w:t>rite down the Wiener-</w:t>
      </w:r>
      <w:proofErr w:type="spellStart"/>
      <w:r>
        <w:rPr>
          <w:rFonts w:eastAsiaTheme="minorEastAsia"/>
        </w:rPr>
        <w:t>Hopf</w:t>
      </w:r>
      <w:proofErr w:type="spellEnd"/>
      <w:r>
        <w:rPr>
          <w:rFonts w:eastAsiaTheme="minorEastAsia"/>
        </w:rPr>
        <w:t xml:space="preserve"> equations.</w:t>
      </w:r>
    </w:p>
    <w:p w:rsidR="00B0058F" w:rsidRPr="00B0058F" w:rsidRDefault="00B0058F" w:rsidP="00B0058F">
      <w:pPr>
        <w:pStyle w:val="PargrafodaLista"/>
        <w:numPr>
          <w:ilvl w:val="0"/>
          <w:numId w:val="5"/>
        </w:numPr>
        <w:jc w:val="both"/>
        <w:rPr>
          <w:oMath/>
          <w:rFonts w:ascii="Cambria Math" w:eastAsiaTheme="minorEastAsia" w:hAnsi="Cambria Math"/>
        </w:rPr>
      </w:pPr>
      <w:r>
        <w:rPr>
          <w:rFonts w:eastAsiaTheme="minorEastAsia"/>
        </w:rPr>
        <w:t>Compute the minimum mean-square error of the Wiener filter.</w:t>
      </w:r>
    </w:p>
    <w:p w:rsidR="00B0058F" w:rsidRPr="00535C07" w:rsidRDefault="00B0058F" w:rsidP="00B0058F">
      <w:pPr>
        <w:pStyle w:val="PargrafodaLista"/>
        <w:numPr>
          <w:ilvl w:val="0"/>
          <w:numId w:val="5"/>
        </w:numPr>
        <w:jc w:val="both"/>
        <w:rPr>
          <w:oMath/>
          <w:rFonts w:ascii="Cambria Math" w:eastAsiaTheme="minorEastAsia" w:hAnsi="Cambria Math"/>
        </w:rPr>
      </w:pPr>
      <w:r>
        <w:rPr>
          <w:rFonts w:eastAsiaTheme="minorEastAsia"/>
        </w:rPr>
        <w:t xml:space="preserve">Write a down a simulation code of a multi-antenna system that transmits packets of data between the </w:t>
      </w:r>
      <w:proofErr w:type="spellStart"/>
      <w:r>
        <w:rPr>
          <w:rFonts w:eastAsiaTheme="minorEastAsia"/>
        </w:rPr>
        <w:t>Tx</w:t>
      </w:r>
      <w:proofErr w:type="spellEnd"/>
      <w:r>
        <w:rPr>
          <w:rFonts w:eastAsiaTheme="minorEastAsia"/>
        </w:rPr>
        <w:t xml:space="preserve"> and the Rx and measure the bit error rate (BER) performance against the signal-to-noise ratio (SNR) defined by </w:t>
      </w:r>
      <m:oMath>
        <m:r>
          <w:rPr>
            <w:rFonts w:ascii="Cambria Math" w:eastAsiaTheme="minorEastAsia" w:hAnsi="Cambria Math"/>
          </w:rPr>
          <m:t>SNR = 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/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.</w:t>
      </w:r>
      <w:r w:rsidR="00C373D0">
        <w:rPr>
          <w:rFonts w:eastAsiaTheme="minorEastAsia"/>
        </w:rPr>
        <w:t xml:space="preserve"> Plot a curve showing the BER against the SNR for values of SNR between 0 and 20 dB.</w:t>
      </w:r>
    </w:p>
    <w:sectPr w:rsidR="00B0058F" w:rsidRPr="00535C07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C66D0"/>
    <w:multiLevelType w:val="hybridMultilevel"/>
    <w:tmpl w:val="488813EC"/>
    <w:lvl w:ilvl="0" w:tplc="9356E6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5367"/>
    <w:multiLevelType w:val="hybridMultilevel"/>
    <w:tmpl w:val="F8C2D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A0E"/>
    <w:multiLevelType w:val="hybridMultilevel"/>
    <w:tmpl w:val="AB6E06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246E40"/>
    <w:rsid w:val="002E6D1C"/>
    <w:rsid w:val="003D592F"/>
    <w:rsid w:val="004E779A"/>
    <w:rsid w:val="004F7492"/>
    <w:rsid w:val="00525776"/>
    <w:rsid w:val="00535C07"/>
    <w:rsid w:val="00692B12"/>
    <w:rsid w:val="007920D6"/>
    <w:rsid w:val="008636F1"/>
    <w:rsid w:val="008A1896"/>
    <w:rsid w:val="009568D8"/>
    <w:rsid w:val="009822DF"/>
    <w:rsid w:val="009C7B49"/>
    <w:rsid w:val="009D1C20"/>
    <w:rsid w:val="00A05778"/>
    <w:rsid w:val="00A1576E"/>
    <w:rsid w:val="00A37658"/>
    <w:rsid w:val="00B0058F"/>
    <w:rsid w:val="00B56B69"/>
    <w:rsid w:val="00B869FE"/>
    <w:rsid w:val="00B97584"/>
    <w:rsid w:val="00BC1272"/>
    <w:rsid w:val="00C07A3B"/>
    <w:rsid w:val="00C373D0"/>
    <w:rsid w:val="00C43CD5"/>
    <w:rsid w:val="00CF3F2F"/>
    <w:rsid w:val="00D232EB"/>
    <w:rsid w:val="00D51BE0"/>
    <w:rsid w:val="00D747D8"/>
    <w:rsid w:val="00D756CD"/>
    <w:rsid w:val="00DB4D59"/>
    <w:rsid w:val="00E73754"/>
    <w:rsid w:val="00FD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56"/>
        <o:r id="V:Rule20" type="connector" idref="#_x0000_s1036"/>
        <o:r id="V:Rule21" type="connector" idref="#_x0000_s1051"/>
        <o:r id="V:Rule22" type="connector" idref="#_x0000_s1057"/>
        <o:r id="V:Rule23" type="connector" idref="#_x0000_s1052"/>
        <o:r id="V:Rule24" type="connector" idref="#_x0000_s1048"/>
        <o:r id="V:Rule25" type="connector" idref="#_x0000_s1054"/>
        <o:r id="V:Rule26" type="connector" idref="#_x0000_s1029"/>
        <o:r id="V:Rule27" type="connector" idref="#_x0000_s1050"/>
        <o:r id="V:Rule28" type="connector" idref="#_x0000_s1055"/>
        <o:r id="V:Rule29" type="connector" idref="#_x0000_s1030"/>
        <o:r id="V:Rule30" type="connector" idref="#_x0000_s1031"/>
        <o:r id="V:Rule31" type="connector" idref="#_x0000_s1035"/>
        <o:r id="V:Rule32" type="connector" idref="#_x0000_s1058"/>
        <o:r id="V:Rule33" type="connector" idref="#_x0000_s1033"/>
        <o:r id="V:Rule34" type="connector" idref="#_x0000_s1049"/>
        <o:r id="V:Rule35" type="connector" idref="#_x0000_s1032"/>
        <o:r id="V:Rule3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12</cp:revision>
  <dcterms:created xsi:type="dcterms:W3CDTF">2013-01-17T18:18:00Z</dcterms:created>
  <dcterms:modified xsi:type="dcterms:W3CDTF">2013-09-25T14:41:00Z</dcterms:modified>
</cp:coreProperties>
</file>